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3679" w14:textId="77777777" w:rsidR="0D7BE364" w:rsidRDefault="0D7BE364" w:rsidP="0D7BE364">
      <w:pPr>
        <w:pStyle w:val="Title"/>
      </w:pPr>
    </w:p>
    <w:p w14:paraId="4B607BC0" w14:textId="2AD2E962" w:rsidR="007C42AF" w:rsidRDefault="007C42AF" w:rsidP="007C64F9">
      <w:pPr>
        <w:pStyle w:val="Title"/>
        <w:jc w:val="left"/>
        <w:rPr>
          <w:rFonts w:ascii="Georgia" w:hAnsi="Georgia"/>
          <w:sz w:val="28"/>
          <w:szCs w:val="28"/>
          <w:u w:val="single"/>
        </w:rPr>
      </w:pPr>
      <w:r>
        <w:rPr>
          <w:noProof/>
        </w:rPr>
        <w:drawing>
          <wp:anchor distT="0" distB="0" distL="114300" distR="114300" simplePos="0" relativeHeight="251658240" behindDoc="0" locked="0" layoutInCell="1" allowOverlap="1" wp14:anchorId="3C5AD6CF" wp14:editId="0EC4B14F">
            <wp:simplePos x="2935705" y="457200"/>
            <wp:positionH relativeFrom="column">
              <wp:posOffset>2926080</wp:posOffset>
            </wp:positionH>
            <wp:positionV relativeFrom="paragraph">
              <wp:align>top</wp:align>
            </wp:positionV>
            <wp:extent cx="1808821" cy="686682"/>
            <wp:effectExtent l="0" t="0" r="1270" b="0"/>
            <wp:wrapSquare wrapText="bothSides"/>
            <wp:docPr id="1911496516" name="Picture 178340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4006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8821" cy="686682"/>
                    </a:xfrm>
                    <a:prstGeom prst="rect">
                      <a:avLst/>
                    </a:prstGeom>
                  </pic:spPr>
                </pic:pic>
              </a:graphicData>
            </a:graphic>
          </wp:anchor>
        </w:drawing>
      </w:r>
      <w:r w:rsidR="007C64F9">
        <w:rPr>
          <w:rFonts w:ascii="Georgia" w:hAnsi="Georgia"/>
          <w:sz w:val="28"/>
          <w:szCs w:val="28"/>
          <w:u w:val="single"/>
        </w:rPr>
        <w:br w:type="textWrapping" w:clear="all"/>
      </w:r>
    </w:p>
    <w:p w14:paraId="4F784CA4" w14:textId="77777777" w:rsidR="00F91CC3" w:rsidRPr="005D1A27" w:rsidRDefault="005C6BF3" w:rsidP="5CFD9CD1">
      <w:pPr>
        <w:pStyle w:val="Title"/>
        <w:rPr>
          <w:rFonts w:ascii="Georgia" w:eastAsia="Georgia" w:hAnsi="Georgia" w:cs="Georgia"/>
          <w:sz w:val="26"/>
          <w:szCs w:val="26"/>
          <w:u w:val="single"/>
        </w:rPr>
      </w:pPr>
      <w:r>
        <w:rPr>
          <w:rFonts w:ascii="Georgia" w:hAnsi="Georgia"/>
          <w:sz w:val="28"/>
          <w:szCs w:val="28"/>
          <w:u w:val="single"/>
        </w:rPr>
        <w:t>HEALTH</w:t>
      </w:r>
      <w:r w:rsidR="00734952">
        <w:rPr>
          <w:rFonts w:ascii="Georgia" w:hAnsi="Georgia"/>
          <w:sz w:val="28"/>
          <w:szCs w:val="28"/>
          <w:u w:val="single"/>
        </w:rPr>
        <w:t xml:space="preserve"> SERVICES AGENDA</w:t>
      </w:r>
    </w:p>
    <w:p w14:paraId="55210BE4" w14:textId="77777777" w:rsidR="0093108D" w:rsidRPr="00CB4B3E" w:rsidRDefault="0093108D" w:rsidP="006E0D1F">
      <w:pPr>
        <w:rPr>
          <w:rFonts w:ascii="Georgia" w:hAnsi="Georgia"/>
          <w:b/>
          <w:szCs w:val="24"/>
        </w:rPr>
      </w:pPr>
    </w:p>
    <w:p w14:paraId="6FD1FB46" w14:textId="77777777" w:rsidR="006E0D1F" w:rsidRPr="005D1A27" w:rsidRDefault="5A446293" w:rsidP="5A446293">
      <w:pPr>
        <w:rPr>
          <w:rFonts w:ascii="Georgia" w:eastAsia="Georgia" w:hAnsi="Georgia" w:cs="Georgia"/>
          <w:b/>
          <w:bCs/>
          <w:sz w:val="22"/>
        </w:rPr>
      </w:pPr>
      <w:r w:rsidRPr="5A446293">
        <w:rPr>
          <w:rFonts w:ascii="Georgia" w:eastAsia="Georgia" w:hAnsi="Georgia" w:cs="Georgia"/>
          <w:b/>
          <w:bCs/>
          <w:sz w:val="22"/>
        </w:rPr>
        <w:t>CISD Mission Statement:</w:t>
      </w:r>
    </w:p>
    <w:p w14:paraId="65A19747" w14:textId="77777777" w:rsidR="00377CE0" w:rsidRDefault="5A446293" w:rsidP="5A446293">
      <w:pPr>
        <w:rPr>
          <w:rStyle w:val="Strong"/>
          <w:rFonts w:ascii="Georgia,Times New Roman" w:eastAsia="Georgia,Times New Roman" w:hAnsi="Georgia,Times New Roman" w:cs="Georgia,Times New Roman"/>
          <w:b w:val="0"/>
          <w:bCs w:val="0"/>
          <w:color w:val="111111"/>
          <w:sz w:val="22"/>
        </w:rPr>
      </w:pPr>
      <w:r w:rsidRPr="5A446293">
        <w:rPr>
          <w:rStyle w:val="Strong"/>
          <w:rFonts w:ascii="Georgia" w:eastAsia="Georgia" w:hAnsi="Georgia" w:cs="Georgia"/>
          <w:b w:val="0"/>
          <w:bCs w:val="0"/>
          <w:color w:val="111111"/>
          <w:sz w:val="22"/>
        </w:rPr>
        <w:t>Crowley ISD provides our students with excellence in education so that all students achieve their full potential.</w:t>
      </w:r>
    </w:p>
    <w:p w14:paraId="03355989" w14:textId="77777777" w:rsidR="00972A32" w:rsidRPr="00ED3BA5" w:rsidRDefault="00972A32" w:rsidP="67BB6842">
      <w:pPr>
        <w:rPr>
          <w:rStyle w:val="Strong"/>
          <w:rFonts w:ascii="Georgia" w:hAnsi="Georgia" w:cs="Times New Roman"/>
          <w:bCs w:val="0"/>
          <w:color w:val="111111"/>
          <w:sz w:val="22"/>
        </w:rPr>
      </w:pPr>
    </w:p>
    <w:p w14:paraId="30B88EF9" w14:textId="77777777" w:rsidR="00972A32" w:rsidRPr="00ED3BA5" w:rsidRDefault="5A446293" w:rsidP="5A446293">
      <w:pPr>
        <w:rPr>
          <w:rStyle w:val="Strong"/>
          <w:rFonts w:ascii="Georgia,Times New Roman" w:eastAsia="Georgia,Times New Roman" w:hAnsi="Georgia,Times New Roman" w:cs="Georgia,Times New Roman"/>
          <w:color w:val="111111"/>
          <w:sz w:val="22"/>
        </w:rPr>
      </w:pPr>
      <w:r w:rsidRPr="5A446293">
        <w:rPr>
          <w:rStyle w:val="Strong"/>
          <w:rFonts w:ascii="Georgia" w:eastAsia="Georgia" w:hAnsi="Georgia" w:cs="Georgia"/>
          <w:color w:val="111111"/>
          <w:sz w:val="22"/>
        </w:rPr>
        <w:t>Price of Admission:</w:t>
      </w:r>
    </w:p>
    <w:p w14:paraId="3351B4C3" w14:textId="77777777" w:rsidR="00ED3BA5" w:rsidRDefault="25440A54" w:rsidP="25440A54">
      <w:pPr>
        <w:rPr>
          <w:rStyle w:val="Strong"/>
          <w:rFonts w:ascii="Georgia,Times New Roman" w:eastAsia="Georgia,Times New Roman" w:hAnsi="Georgia,Times New Roman" w:cs="Georgia,Times New Roman"/>
          <w:b w:val="0"/>
          <w:bCs w:val="0"/>
          <w:color w:val="111111"/>
          <w:sz w:val="22"/>
        </w:rPr>
      </w:pPr>
      <w:r w:rsidRPr="00EA4D9E">
        <w:rPr>
          <w:rStyle w:val="Strong"/>
          <w:rFonts w:ascii="Georgia" w:eastAsia="Georgia" w:hAnsi="Georgia" w:cs="Georgia"/>
          <w:b w:val="0"/>
          <w:bCs w:val="0"/>
          <w:color w:val="111111"/>
          <w:sz w:val="22"/>
        </w:rPr>
        <w:t>Passion with High Expectations</w:t>
      </w:r>
      <w:r w:rsidRPr="25440A54">
        <w:rPr>
          <w:rStyle w:val="Strong"/>
          <w:rFonts w:ascii="Georgia" w:eastAsia="Georgia" w:hAnsi="Georgia" w:cs="Georgia"/>
          <w:b w:val="0"/>
          <w:bCs w:val="0"/>
          <w:color w:val="111111"/>
          <w:sz w:val="22"/>
        </w:rPr>
        <w:t xml:space="preserve"> * Integrity * Commitment to Growth Mindset * Innovator’s Mindset </w:t>
      </w:r>
    </w:p>
    <w:p w14:paraId="60906033" w14:textId="77777777" w:rsidR="79941360" w:rsidRDefault="79941360" w:rsidP="1E4EE410">
      <w:pPr>
        <w:rPr>
          <w:rFonts w:ascii="Georgia,Times New Roman" w:eastAsia="Georgia,Times New Roman" w:hAnsi="Georgia,Times New Roman" w:cs="Georgia,Times New Roman"/>
          <w:b/>
          <w:bCs/>
          <w:sz w:val="22"/>
        </w:rPr>
      </w:pPr>
      <w:r w:rsidRPr="1E4EE410">
        <w:rPr>
          <w:rStyle w:val="Strong"/>
          <w:rFonts w:ascii="Georgia,Times New Roman" w:eastAsia="Georgia,Times New Roman" w:hAnsi="Georgia,Times New Roman" w:cs="Georgia,Times New Roman"/>
          <w:b w:val="0"/>
          <w:bCs w:val="0"/>
          <w:color w:val="111111"/>
          <w:sz w:val="22"/>
        </w:rPr>
        <w:t xml:space="preserve">* </w:t>
      </w:r>
      <w:r w:rsidRPr="1E4EE410">
        <w:rPr>
          <w:rStyle w:val="Strong"/>
          <w:rFonts w:ascii="Georgia" w:eastAsia="Georgia" w:hAnsi="Georgia" w:cs="Georgia"/>
          <w:b w:val="0"/>
          <w:bCs w:val="0"/>
          <w:color w:val="111111"/>
          <w:sz w:val="22"/>
        </w:rPr>
        <w:t>Collaborative Mindset * Courtesy, Dignity, Respect and Professionalism</w:t>
      </w:r>
    </w:p>
    <w:p w14:paraId="1DC769AF" w14:textId="77777777" w:rsidR="1E4EE410" w:rsidRDefault="1E4EE410" w:rsidP="1E4EE410">
      <w:pPr>
        <w:rPr>
          <w:rStyle w:val="Strong"/>
          <w:rFonts w:ascii="Georgia" w:eastAsia="Georgia" w:hAnsi="Georgia" w:cs="Georgia"/>
          <w:b w:val="0"/>
          <w:bCs w:val="0"/>
          <w:color w:val="111111"/>
          <w:sz w:val="22"/>
        </w:rPr>
      </w:pPr>
    </w:p>
    <w:p w14:paraId="062E1A4C" w14:textId="77777777" w:rsidR="06C071AA" w:rsidRDefault="06C071AA" w:rsidP="1E4EE410">
      <w:pPr>
        <w:rPr>
          <w:rStyle w:val="Strong"/>
          <w:rFonts w:ascii="Georgia" w:eastAsia="Georgia" w:hAnsi="Georgia" w:cs="Georgia"/>
          <w:b w:val="0"/>
          <w:bCs w:val="0"/>
          <w:color w:val="111111"/>
          <w:sz w:val="22"/>
        </w:rPr>
      </w:pPr>
      <w:r w:rsidRPr="1E4EE410">
        <w:rPr>
          <w:rStyle w:val="Strong"/>
          <w:rFonts w:ascii="Georgia" w:eastAsia="Georgia" w:hAnsi="Georgia" w:cs="Georgia"/>
          <w:color w:val="111111"/>
          <w:sz w:val="22"/>
        </w:rPr>
        <w:t>Meeting Norms/Commitments:</w:t>
      </w:r>
    </w:p>
    <w:p w14:paraId="31B3802B"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maximize meeting time.</w:t>
      </w:r>
    </w:p>
    <w:p w14:paraId="4E48D20E"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ensure that we are addressing topics that are relevant to the entire team and will post agenda items in a timely manner.</w:t>
      </w:r>
    </w:p>
    <w:p w14:paraId="5AAF3428"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be open and honest – without hidden agendas – and will think about the organization instead of the department.</w:t>
      </w:r>
    </w:p>
    <w:p w14:paraId="0E70D0E7"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make sure that all voices are heard and respect other’s opinions.</w:t>
      </w:r>
    </w:p>
    <w:p w14:paraId="190AF6C0"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encourage debate and respond to conflict with empathy.</w:t>
      </w:r>
    </w:p>
    <w:p w14:paraId="54A8EC81" w14:textId="77777777" w:rsidR="06C071AA" w:rsidRDefault="3FD4E860" w:rsidP="3FD4E860">
      <w:pPr>
        <w:pStyle w:val="ListParagraph"/>
        <w:numPr>
          <w:ilvl w:val="0"/>
          <w:numId w:val="1"/>
        </w:numPr>
        <w:spacing w:after="160" w:line="259" w:lineRule="auto"/>
        <w:rPr>
          <w:color w:val="000000" w:themeColor="text1"/>
          <w:szCs w:val="24"/>
        </w:rPr>
      </w:pPr>
      <w:r w:rsidRPr="3FD4E860">
        <w:rPr>
          <w:rFonts w:ascii="Georgia" w:eastAsia="Georgia" w:hAnsi="Georgia" w:cs="Georgia"/>
          <w:color w:val="000000" w:themeColor="text1"/>
          <w:szCs w:val="24"/>
        </w:rPr>
        <w:t>We will work to reach consensus when possible, and will maintain positive intent when we need to disagree.</w:t>
      </w:r>
    </w:p>
    <w:p w14:paraId="6F85F903"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maintain confidentiality.</w:t>
      </w:r>
    </w:p>
    <w:p w14:paraId="01AED45E"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keep the lines of communication flowing freely.</w:t>
      </w:r>
    </w:p>
    <w:p w14:paraId="2B15B965"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ensure that we are prepared for multiple possible outcomes.</w:t>
      </w:r>
    </w:p>
    <w:p w14:paraId="7B7627B7" w14:textId="77777777" w:rsidR="1E4EE410" w:rsidRPr="005A2D83" w:rsidRDefault="06C071AA" w:rsidP="0067312E">
      <w:pPr>
        <w:pStyle w:val="ListParagraph"/>
        <w:numPr>
          <w:ilvl w:val="0"/>
          <w:numId w:val="1"/>
        </w:numPr>
        <w:spacing w:after="160" w:line="259" w:lineRule="auto"/>
        <w:ind w:left="360"/>
        <w:rPr>
          <w:rFonts w:ascii="Georgia" w:eastAsia="Georgia" w:hAnsi="Georgia" w:cs="Georgia"/>
          <w:color w:val="000000" w:themeColor="text1"/>
          <w:szCs w:val="24"/>
        </w:rPr>
      </w:pPr>
      <w:r w:rsidRPr="005A2D83">
        <w:rPr>
          <w:rFonts w:ascii="Georgia" w:eastAsia="Georgia" w:hAnsi="Georgia" w:cs="Georgia"/>
          <w:color w:val="000000" w:themeColor="text1"/>
          <w:szCs w:val="24"/>
        </w:rPr>
        <w:t>We will know if a meeting is a success and productive by ensuring that all meetings have a clear, stated purpose.</w:t>
      </w:r>
    </w:p>
    <w:tbl>
      <w:tblPr>
        <w:tblStyle w:val="TableGrid"/>
        <w:tblW w:w="11515" w:type="dxa"/>
        <w:tblLook w:val="04A0" w:firstRow="1" w:lastRow="0" w:firstColumn="1" w:lastColumn="0" w:noHBand="0" w:noVBand="1"/>
      </w:tblPr>
      <w:tblGrid>
        <w:gridCol w:w="1409"/>
        <w:gridCol w:w="1376"/>
        <w:gridCol w:w="1260"/>
        <w:gridCol w:w="1350"/>
        <w:gridCol w:w="1558"/>
        <w:gridCol w:w="1232"/>
        <w:gridCol w:w="3330"/>
      </w:tblGrid>
      <w:tr w:rsidR="00131C13" w:rsidRPr="005D1A27" w14:paraId="45D64583" w14:textId="77777777" w:rsidTr="00734952">
        <w:trPr>
          <w:trHeight w:val="701"/>
        </w:trPr>
        <w:tc>
          <w:tcPr>
            <w:tcW w:w="1409" w:type="dxa"/>
            <w:shd w:val="clear" w:color="auto" w:fill="FFFFFF" w:themeFill="background1"/>
            <w:vAlign w:val="center"/>
          </w:tcPr>
          <w:p w14:paraId="7EDE8805"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Meeting</w:t>
            </w:r>
          </w:p>
        </w:tc>
        <w:tc>
          <w:tcPr>
            <w:tcW w:w="3986" w:type="dxa"/>
            <w:gridSpan w:val="3"/>
            <w:shd w:val="clear" w:color="auto" w:fill="FFFFFF" w:themeFill="background1"/>
            <w:vAlign w:val="center"/>
          </w:tcPr>
          <w:p w14:paraId="3A15216D" w14:textId="0A766684" w:rsidR="006E0D1F" w:rsidRPr="005D1A27" w:rsidRDefault="000C6BB1" w:rsidP="000C6BB1">
            <w:pPr>
              <w:spacing w:line="259" w:lineRule="auto"/>
              <w:jc w:val="center"/>
              <w:rPr>
                <w:rFonts w:ascii="Georgia" w:eastAsia="Georgia" w:hAnsi="Georgia" w:cs="Georgia"/>
                <w:sz w:val="22"/>
              </w:rPr>
            </w:pPr>
            <w:r>
              <w:rPr>
                <w:rFonts w:ascii="Georgia" w:eastAsia="Georgia" w:hAnsi="Georgia" w:cs="Georgia"/>
                <w:sz w:val="22"/>
              </w:rPr>
              <w:t>SHAC</w:t>
            </w:r>
          </w:p>
        </w:tc>
        <w:tc>
          <w:tcPr>
            <w:tcW w:w="1558" w:type="dxa"/>
            <w:shd w:val="clear" w:color="auto" w:fill="FFFFFF" w:themeFill="background1"/>
            <w:vAlign w:val="center"/>
          </w:tcPr>
          <w:p w14:paraId="57B024F1" w14:textId="7B479E08" w:rsidR="006E0D1F" w:rsidRPr="005D1A27" w:rsidRDefault="1F585FE6" w:rsidP="000C6BB1">
            <w:pPr>
              <w:jc w:val="center"/>
              <w:rPr>
                <w:rFonts w:ascii="Georgia" w:eastAsia="Georgia" w:hAnsi="Georgia" w:cs="Georgia"/>
                <w:b/>
                <w:bCs/>
                <w:sz w:val="22"/>
              </w:rPr>
            </w:pPr>
            <w:r w:rsidRPr="3AB32B5A">
              <w:rPr>
                <w:rFonts w:ascii="Georgia" w:eastAsia="Georgia" w:hAnsi="Georgia" w:cs="Georgia"/>
                <w:b/>
                <w:bCs/>
                <w:sz w:val="22"/>
              </w:rPr>
              <w:t>Date</w:t>
            </w:r>
          </w:p>
          <w:p w14:paraId="1B86234B" w14:textId="1B76549A" w:rsidR="006E0D1F" w:rsidRPr="005D1A27" w:rsidRDefault="006E0D1F" w:rsidP="000C6BB1">
            <w:pPr>
              <w:jc w:val="center"/>
              <w:rPr>
                <w:rFonts w:ascii="Georgia" w:eastAsia="Georgia" w:hAnsi="Georgia" w:cs="Georgia"/>
                <w:b/>
                <w:bCs/>
                <w:sz w:val="22"/>
              </w:rPr>
            </w:pPr>
          </w:p>
        </w:tc>
        <w:tc>
          <w:tcPr>
            <w:tcW w:w="4562" w:type="dxa"/>
            <w:gridSpan w:val="2"/>
            <w:shd w:val="clear" w:color="auto" w:fill="FFFFFF" w:themeFill="background1"/>
            <w:vAlign w:val="center"/>
          </w:tcPr>
          <w:p w14:paraId="0404C3C0" w14:textId="3153ECCF" w:rsidR="006E0D1F" w:rsidRPr="005D1A27" w:rsidRDefault="00546189" w:rsidP="000C6BB1">
            <w:pPr>
              <w:spacing w:line="259" w:lineRule="auto"/>
              <w:jc w:val="center"/>
              <w:rPr>
                <w:rFonts w:ascii="Georgia" w:eastAsia="Georgia" w:hAnsi="Georgia" w:cs="Georgia"/>
                <w:sz w:val="22"/>
              </w:rPr>
            </w:pPr>
            <w:r>
              <w:rPr>
                <w:rFonts w:ascii="Georgia" w:eastAsia="Georgia" w:hAnsi="Georgia" w:cs="Georgia"/>
                <w:sz w:val="22"/>
              </w:rPr>
              <w:t>January 18</w:t>
            </w:r>
            <w:r w:rsidR="007C4EBA">
              <w:rPr>
                <w:rFonts w:ascii="Georgia" w:eastAsia="Georgia" w:hAnsi="Georgia" w:cs="Georgia"/>
                <w:sz w:val="22"/>
              </w:rPr>
              <w:t>, 2022</w:t>
            </w:r>
          </w:p>
        </w:tc>
      </w:tr>
      <w:tr w:rsidR="00131C13" w:rsidRPr="005D1A27" w14:paraId="30851029" w14:textId="77777777" w:rsidTr="5CFD9CD1">
        <w:trPr>
          <w:trHeight w:val="510"/>
        </w:trPr>
        <w:tc>
          <w:tcPr>
            <w:tcW w:w="1409" w:type="dxa"/>
            <w:shd w:val="clear" w:color="auto" w:fill="FFFFFF" w:themeFill="background1"/>
            <w:vAlign w:val="center"/>
          </w:tcPr>
          <w:p w14:paraId="4835853C"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Start Time</w:t>
            </w:r>
          </w:p>
        </w:tc>
        <w:tc>
          <w:tcPr>
            <w:tcW w:w="1376" w:type="dxa"/>
            <w:shd w:val="clear" w:color="auto" w:fill="FFFFFF" w:themeFill="background1"/>
            <w:vAlign w:val="center"/>
          </w:tcPr>
          <w:p w14:paraId="4845360C" w14:textId="6E04FA75" w:rsidR="006E0D1F" w:rsidRPr="005D1A27" w:rsidRDefault="002C3518" w:rsidP="000C6BB1">
            <w:pPr>
              <w:spacing w:line="259" w:lineRule="auto"/>
              <w:jc w:val="center"/>
              <w:rPr>
                <w:rFonts w:ascii="Georgia" w:eastAsia="Georgia" w:hAnsi="Georgia" w:cs="Georgia"/>
                <w:sz w:val="22"/>
              </w:rPr>
            </w:pPr>
            <w:r>
              <w:rPr>
                <w:rFonts w:ascii="Georgia" w:eastAsia="Georgia" w:hAnsi="Georgia" w:cs="Georgia"/>
                <w:sz w:val="22"/>
              </w:rPr>
              <w:t>2</w:t>
            </w:r>
            <w:r w:rsidR="000C6BB1">
              <w:rPr>
                <w:rFonts w:ascii="Georgia" w:eastAsia="Georgia" w:hAnsi="Georgia" w:cs="Georgia"/>
                <w:sz w:val="22"/>
              </w:rPr>
              <w:t>:00 pm</w:t>
            </w:r>
          </w:p>
        </w:tc>
        <w:tc>
          <w:tcPr>
            <w:tcW w:w="1260" w:type="dxa"/>
            <w:shd w:val="clear" w:color="auto" w:fill="FFFFFF" w:themeFill="background1"/>
            <w:vAlign w:val="center"/>
          </w:tcPr>
          <w:p w14:paraId="22374FBD"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End Time</w:t>
            </w:r>
          </w:p>
        </w:tc>
        <w:tc>
          <w:tcPr>
            <w:tcW w:w="1350" w:type="dxa"/>
            <w:shd w:val="clear" w:color="auto" w:fill="FFFFFF" w:themeFill="background1"/>
            <w:vAlign w:val="center"/>
          </w:tcPr>
          <w:p w14:paraId="3EFAD649" w14:textId="0DCD92D6" w:rsidR="006E0D1F" w:rsidRPr="005D1A27" w:rsidRDefault="002C3518" w:rsidP="000C6BB1">
            <w:pPr>
              <w:spacing w:line="259" w:lineRule="auto"/>
              <w:jc w:val="center"/>
              <w:rPr>
                <w:rFonts w:ascii="Georgia" w:eastAsia="Georgia" w:hAnsi="Georgia" w:cs="Georgia"/>
                <w:sz w:val="22"/>
              </w:rPr>
            </w:pPr>
            <w:r>
              <w:rPr>
                <w:rFonts w:ascii="Georgia" w:eastAsia="Georgia" w:hAnsi="Georgia" w:cs="Georgia"/>
                <w:sz w:val="22"/>
              </w:rPr>
              <w:t>3</w:t>
            </w:r>
            <w:r w:rsidR="000C6BB1">
              <w:rPr>
                <w:rFonts w:ascii="Georgia" w:eastAsia="Georgia" w:hAnsi="Georgia" w:cs="Georgia"/>
                <w:sz w:val="22"/>
              </w:rPr>
              <w:t xml:space="preserve">:00 </w:t>
            </w:r>
            <w:r w:rsidR="005645D7">
              <w:rPr>
                <w:rFonts w:ascii="Georgia" w:eastAsia="Georgia" w:hAnsi="Georgia" w:cs="Georgia"/>
                <w:sz w:val="22"/>
              </w:rPr>
              <w:t>pm</w:t>
            </w:r>
          </w:p>
        </w:tc>
        <w:tc>
          <w:tcPr>
            <w:tcW w:w="1558" w:type="dxa"/>
            <w:shd w:val="clear" w:color="auto" w:fill="FFFFFF" w:themeFill="background1"/>
            <w:vAlign w:val="center"/>
          </w:tcPr>
          <w:p w14:paraId="37FB7314"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Location</w:t>
            </w:r>
          </w:p>
        </w:tc>
        <w:tc>
          <w:tcPr>
            <w:tcW w:w="4562" w:type="dxa"/>
            <w:gridSpan w:val="2"/>
            <w:shd w:val="clear" w:color="auto" w:fill="FFFFFF" w:themeFill="background1"/>
            <w:vAlign w:val="center"/>
          </w:tcPr>
          <w:p w14:paraId="447AA7D3" w14:textId="726B01DF" w:rsidR="006E0D1F" w:rsidRPr="002C3518" w:rsidRDefault="00AD186E" w:rsidP="00F16DA4">
            <w:pPr>
              <w:shd w:val="clear" w:color="auto" w:fill="FFFFFF"/>
              <w:jc w:val="center"/>
              <w:textAlignment w:val="baseline"/>
              <w:rPr>
                <w:rFonts w:ascii="Calibri" w:eastAsia="Times New Roman" w:hAnsi="Calibri" w:cs="Calibri"/>
                <w:color w:val="000000"/>
                <w:sz w:val="18"/>
                <w:szCs w:val="18"/>
              </w:rPr>
            </w:pPr>
            <w:hyperlink r:id="rId12" w:tgtFrame="_blank" w:history="1">
              <w:r w:rsidR="002C3518" w:rsidRPr="002C3518">
                <w:rPr>
                  <w:rFonts w:ascii="inherit" w:hAnsi="inherit" w:cs="Calibri"/>
                  <w:color w:val="0000FF"/>
                  <w:sz w:val="18"/>
                  <w:szCs w:val="18"/>
                  <w:u w:val="single"/>
                  <w:bdr w:val="none" w:sz="0" w:space="0" w:color="auto" w:frame="1"/>
                  <w:shd w:val="clear" w:color="auto" w:fill="FFFFFF"/>
                </w:rPr>
                <w:t>https://crowley-k12-tx-us.zoom.us/j/9188837135</w:t>
              </w:r>
            </w:hyperlink>
          </w:p>
        </w:tc>
      </w:tr>
      <w:tr w:rsidR="00837AB4" w:rsidRPr="005D1A27" w14:paraId="76AE26B2" w14:textId="77777777" w:rsidTr="002E3F06">
        <w:trPr>
          <w:trHeight w:val="287"/>
        </w:trPr>
        <w:tc>
          <w:tcPr>
            <w:tcW w:w="2785" w:type="dxa"/>
            <w:gridSpan w:val="2"/>
            <w:shd w:val="clear" w:color="auto" w:fill="D9D9D9" w:themeFill="background1" w:themeFillShade="D9"/>
            <w:vAlign w:val="center"/>
          </w:tcPr>
          <w:p w14:paraId="7BC9CBCF" w14:textId="77777777" w:rsidR="00837AB4" w:rsidRDefault="00837AB4" w:rsidP="000C6BB1">
            <w:pPr>
              <w:jc w:val="center"/>
              <w:rPr>
                <w:rFonts w:ascii="Georgia" w:eastAsia="Georgia" w:hAnsi="Georgia" w:cs="Georgia"/>
                <w:b/>
                <w:bCs/>
                <w:sz w:val="22"/>
              </w:rPr>
            </w:pPr>
            <w:r w:rsidRPr="5CFD9CD1">
              <w:rPr>
                <w:rFonts w:ascii="Georgia" w:eastAsia="Georgia" w:hAnsi="Georgia" w:cs="Georgia"/>
                <w:b/>
                <w:bCs/>
                <w:sz w:val="22"/>
              </w:rPr>
              <w:t>Facilitator:</w:t>
            </w:r>
          </w:p>
          <w:p w14:paraId="079CB904" w14:textId="77777777" w:rsidR="00837AB4" w:rsidRPr="00837AB4" w:rsidRDefault="005C6BF3" w:rsidP="000C6BB1">
            <w:pPr>
              <w:spacing w:line="259" w:lineRule="auto"/>
              <w:jc w:val="center"/>
              <w:rPr>
                <w:rFonts w:ascii="Georgia" w:eastAsia="Georgia" w:hAnsi="Georgia" w:cs="Georgia"/>
                <w:i/>
                <w:iCs/>
                <w:sz w:val="22"/>
              </w:rPr>
            </w:pPr>
            <w:r>
              <w:rPr>
                <w:rFonts w:ascii="Georgia" w:eastAsia="Georgia" w:hAnsi="Georgia" w:cs="Georgia"/>
                <w:i/>
                <w:iCs/>
                <w:sz w:val="21"/>
                <w:szCs w:val="21"/>
              </w:rPr>
              <w:t>Misty Vancampen</w:t>
            </w:r>
          </w:p>
        </w:tc>
        <w:tc>
          <w:tcPr>
            <w:tcW w:w="2610" w:type="dxa"/>
            <w:gridSpan w:val="2"/>
            <w:shd w:val="clear" w:color="auto" w:fill="D9D9D9" w:themeFill="background1" w:themeFillShade="D9"/>
            <w:vAlign w:val="center"/>
          </w:tcPr>
          <w:p w14:paraId="227288D3" w14:textId="77777777" w:rsidR="00837AB4" w:rsidRDefault="00837AB4" w:rsidP="000C6BB1">
            <w:pPr>
              <w:jc w:val="center"/>
              <w:rPr>
                <w:rFonts w:ascii="Georgia" w:eastAsia="Georgia" w:hAnsi="Georgia" w:cs="Georgia"/>
                <w:sz w:val="22"/>
              </w:rPr>
            </w:pPr>
            <w:r w:rsidRPr="5CFD9CD1">
              <w:rPr>
                <w:rFonts w:ascii="Georgia" w:eastAsia="Georgia" w:hAnsi="Georgia" w:cs="Georgia"/>
                <w:b/>
                <w:bCs/>
                <w:sz w:val="22"/>
              </w:rPr>
              <w:t>Scribe:</w:t>
            </w:r>
          </w:p>
          <w:p w14:paraId="1EF7CD3D" w14:textId="77777777" w:rsidR="00837AB4" w:rsidRPr="00837AB4" w:rsidRDefault="005C6BF3" w:rsidP="000C6BB1">
            <w:pPr>
              <w:spacing w:line="259" w:lineRule="auto"/>
              <w:jc w:val="center"/>
              <w:rPr>
                <w:rFonts w:ascii="Georgia" w:eastAsia="Georgia" w:hAnsi="Georgia" w:cs="Georgia"/>
                <w:i/>
                <w:iCs/>
                <w:sz w:val="21"/>
                <w:szCs w:val="21"/>
              </w:rPr>
            </w:pPr>
            <w:r>
              <w:rPr>
                <w:rFonts w:ascii="Georgia" w:eastAsia="Georgia" w:hAnsi="Georgia" w:cs="Georgia"/>
                <w:i/>
                <w:iCs/>
                <w:sz w:val="21"/>
                <w:szCs w:val="21"/>
              </w:rPr>
              <w:t>Jennifer Timmons</w:t>
            </w:r>
          </w:p>
        </w:tc>
        <w:tc>
          <w:tcPr>
            <w:tcW w:w="2790" w:type="dxa"/>
            <w:gridSpan w:val="2"/>
            <w:shd w:val="clear" w:color="auto" w:fill="D9D9D9" w:themeFill="background1" w:themeFillShade="D9"/>
            <w:vAlign w:val="center"/>
          </w:tcPr>
          <w:p w14:paraId="238954AF" w14:textId="77777777" w:rsidR="00837AB4" w:rsidRDefault="00837AB4" w:rsidP="000C6BB1">
            <w:pPr>
              <w:jc w:val="center"/>
              <w:rPr>
                <w:rFonts w:ascii="Georgia" w:eastAsia="Georgia" w:hAnsi="Georgia" w:cs="Georgia"/>
                <w:sz w:val="22"/>
              </w:rPr>
            </w:pPr>
            <w:r w:rsidRPr="5CFD9CD1">
              <w:rPr>
                <w:rFonts w:ascii="Georgia" w:eastAsia="Georgia" w:hAnsi="Georgia" w:cs="Georgia"/>
                <w:b/>
                <w:bCs/>
                <w:sz w:val="22"/>
              </w:rPr>
              <w:t>Time Keeper:</w:t>
            </w:r>
          </w:p>
          <w:p w14:paraId="668287E7" w14:textId="0FEC61A3" w:rsidR="00837AB4" w:rsidRPr="00837AB4" w:rsidRDefault="00722BD4" w:rsidP="000C6BB1">
            <w:pPr>
              <w:spacing w:line="259" w:lineRule="auto"/>
              <w:jc w:val="center"/>
              <w:rPr>
                <w:rFonts w:ascii="Georgia" w:eastAsia="Georgia" w:hAnsi="Georgia" w:cs="Georgia"/>
                <w:i/>
                <w:iCs/>
                <w:sz w:val="22"/>
              </w:rPr>
            </w:pPr>
            <w:r>
              <w:rPr>
                <w:rFonts w:ascii="Georgia" w:eastAsia="Georgia" w:hAnsi="Georgia" w:cs="Georgia"/>
                <w:i/>
                <w:iCs/>
                <w:sz w:val="22"/>
              </w:rPr>
              <w:t>2:00pm-2:48pm (14 people in attendance)</w:t>
            </w:r>
          </w:p>
        </w:tc>
        <w:tc>
          <w:tcPr>
            <w:tcW w:w="3330" w:type="dxa"/>
            <w:shd w:val="clear" w:color="auto" w:fill="D9D9D9" w:themeFill="background1" w:themeFillShade="D9"/>
            <w:vAlign w:val="center"/>
          </w:tcPr>
          <w:p w14:paraId="38A489F3" w14:textId="77777777" w:rsidR="00837AB4" w:rsidRDefault="00837AB4" w:rsidP="000C6BB1">
            <w:pPr>
              <w:jc w:val="center"/>
              <w:rPr>
                <w:rFonts w:ascii="Georgia" w:eastAsia="Georgia" w:hAnsi="Georgia" w:cs="Georgia"/>
                <w:sz w:val="22"/>
              </w:rPr>
            </w:pPr>
            <w:r w:rsidRPr="5CFD9CD1">
              <w:rPr>
                <w:rFonts w:ascii="Georgia" w:eastAsia="Georgia" w:hAnsi="Georgia" w:cs="Georgia"/>
                <w:b/>
                <w:bCs/>
                <w:sz w:val="22"/>
              </w:rPr>
              <w:t>Parliamentarian:</w:t>
            </w:r>
          </w:p>
          <w:p w14:paraId="1B4D11BC" w14:textId="77777777" w:rsidR="00F77762" w:rsidRDefault="00F77762" w:rsidP="000C6BB1">
            <w:pPr>
              <w:spacing w:line="259" w:lineRule="auto"/>
              <w:jc w:val="center"/>
              <w:rPr>
                <w:rFonts w:ascii="Georgia" w:eastAsia="Georgia" w:hAnsi="Georgia" w:cs="Georgia"/>
                <w:i/>
                <w:iCs/>
                <w:sz w:val="22"/>
              </w:rPr>
            </w:pPr>
          </w:p>
        </w:tc>
      </w:tr>
    </w:tbl>
    <w:p w14:paraId="120F6CDC" w14:textId="77777777" w:rsidR="79941360" w:rsidRDefault="79941360" w:rsidP="000C6BB1">
      <w:pPr>
        <w:jc w:val="center"/>
        <w:rPr>
          <w:rFonts w:ascii="Georgia" w:hAnsi="Georgia"/>
          <w:sz w:val="22"/>
        </w:rPr>
      </w:pPr>
    </w:p>
    <w:tbl>
      <w:tblPr>
        <w:tblStyle w:val="TableGrid"/>
        <w:tblW w:w="11515" w:type="dxa"/>
        <w:tblLook w:val="04A0" w:firstRow="1" w:lastRow="0" w:firstColumn="1" w:lastColumn="0" w:noHBand="0" w:noVBand="1"/>
      </w:tblPr>
      <w:tblGrid>
        <w:gridCol w:w="3595"/>
        <w:gridCol w:w="7920"/>
      </w:tblGrid>
      <w:tr w:rsidR="00566748" w14:paraId="5EF0AB72" w14:textId="77777777" w:rsidTr="3C5F3624">
        <w:tc>
          <w:tcPr>
            <w:tcW w:w="3595" w:type="dxa"/>
            <w:shd w:val="clear" w:color="auto" w:fill="D9D9D9" w:themeFill="background1" w:themeFillShade="D9"/>
            <w:vAlign w:val="center"/>
          </w:tcPr>
          <w:p w14:paraId="74CFE080" w14:textId="77777777" w:rsidR="00566748" w:rsidRDefault="00566748" w:rsidP="000C6BB1">
            <w:pPr>
              <w:jc w:val="center"/>
              <w:rPr>
                <w:rFonts w:ascii="Georgia" w:hAnsi="Georgia"/>
                <w:b/>
                <w:sz w:val="18"/>
              </w:rPr>
            </w:pPr>
          </w:p>
          <w:p w14:paraId="65E4919F" w14:textId="49746A30" w:rsidR="00566748" w:rsidRDefault="00566748" w:rsidP="000C6BB1">
            <w:pPr>
              <w:jc w:val="center"/>
              <w:rPr>
                <w:rFonts w:ascii="Georgia" w:hAnsi="Georgia"/>
                <w:b/>
                <w:sz w:val="18"/>
              </w:rPr>
            </w:pPr>
            <w:r w:rsidRPr="00566748">
              <w:rPr>
                <w:rFonts w:ascii="Georgia" w:hAnsi="Georgia"/>
                <w:b/>
                <w:sz w:val="18"/>
              </w:rPr>
              <w:t>Please read/review the following:</w:t>
            </w:r>
          </w:p>
          <w:p w14:paraId="0CB37C2C" w14:textId="77777777" w:rsidR="00566748" w:rsidRPr="00566748" w:rsidRDefault="00566748" w:rsidP="000C6BB1">
            <w:pPr>
              <w:jc w:val="center"/>
              <w:rPr>
                <w:rFonts w:ascii="Georgia" w:hAnsi="Georgia"/>
                <w:b/>
                <w:sz w:val="18"/>
              </w:rPr>
            </w:pPr>
          </w:p>
        </w:tc>
        <w:tc>
          <w:tcPr>
            <w:tcW w:w="7920" w:type="dxa"/>
          </w:tcPr>
          <w:p w14:paraId="4EA9B0CE" w14:textId="4F905848" w:rsidR="00F77762" w:rsidRPr="00AD7A10" w:rsidRDefault="00F77762" w:rsidP="00F16DA4">
            <w:pPr>
              <w:jc w:val="center"/>
              <w:rPr>
                <w:sz w:val="18"/>
                <w:szCs w:val="18"/>
              </w:rPr>
            </w:pPr>
          </w:p>
        </w:tc>
      </w:tr>
      <w:tr w:rsidR="00566748" w14:paraId="0764D4B5" w14:textId="77777777" w:rsidTr="3C5F3624">
        <w:tc>
          <w:tcPr>
            <w:tcW w:w="3595" w:type="dxa"/>
            <w:shd w:val="clear" w:color="auto" w:fill="D9D9D9" w:themeFill="background1" w:themeFillShade="D9"/>
            <w:vAlign w:val="center"/>
          </w:tcPr>
          <w:p w14:paraId="51EE21BC" w14:textId="77777777" w:rsidR="00566748" w:rsidRDefault="00566748" w:rsidP="000C6BB1">
            <w:pPr>
              <w:jc w:val="center"/>
              <w:rPr>
                <w:rFonts w:ascii="Georgia" w:hAnsi="Georgia"/>
                <w:b/>
                <w:sz w:val="18"/>
              </w:rPr>
            </w:pPr>
          </w:p>
          <w:p w14:paraId="379103A9" w14:textId="77777777" w:rsidR="00566748" w:rsidRPr="00566748" w:rsidRDefault="00566748" w:rsidP="000C6BB1">
            <w:pPr>
              <w:jc w:val="center"/>
              <w:rPr>
                <w:rFonts w:ascii="Georgia" w:hAnsi="Georgia"/>
                <w:b/>
                <w:sz w:val="18"/>
              </w:rPr>
            </w:pPr>
            <w:r w:rsidRPr="00566748">
              <w:rPr>
                <w:rFonts w:ascii="Georgia" w:hAnsi="Georgia"/>
                <w:b/>
                <w:sz w:val="18"/>
              </w:rPr>
              <w:t>Please bring the following:</w:t>
            </w:r>
          </w:p>
          <w:p w14:paraId="5146467B" w14:textId="77777777" w:rsidR="00566748" w:rsidRPr="00566748" w:rsidRDefault="00566748" w:rsidP="000C6BB1">
            <w:pPr>
              <w:jc w:val="center"/>
              <w:rPr>
                <w:rFonts w:ascii="Georgia" w:hAnsi="Georgia"/>
                <w:b/>
                <w:sz w:val="18"/>
              </w:rPr>
            </w:pPr>
          </w:p>
        </w:tc>
        <w:tc>
          <w:tcPr>
            <w:tcW w:w="7920" w:type="dxa"/>
          </w:tcPr>
          <w:p w14:paraId="100ABF98" w14:textId="77777777" w:rsidR="00566748" w:rsidRDefault="00566748" w:rsidP="000C6BB1">
            <w:pPr>
              <w:jc w:val="center"/>
              <w:rPr>
                <w:rFonts w:ascii="Georgia" w:hAnsi="Georgia"/>
                <w:b/>
                <w:sz w:val="22"/>
              </w:rPr>
            </w:pPr>
          </w:p>
        </w:tc>
      </w:tr>
    </w:tbl>
    <w:p w14:paraId="4240D6DB" w14:textId="77777777" w:rsidR="00914C8F" w:rsidRDefault="00914C8F" w:rsidP="000C6BB1">
      <w:pPr>
        <w:jc w:val="center"/>
        <w:rPr>
          <w:rFonts w:ascii="Georgia" w:hAnsi="Georgia"/>
          <w:sz w:val="22"/>
        </w:rPr>
      </w:pPr>
    </w:p>
    <w:tbl>
      <w:tblPr>
        <w:tblStyle w:val="TableGrid"/>
        <w:tblW w:w="11521" w:type="dxa"/>
        <w:tblLayout w:type="fixed"/>
        <w:tblCellMar>
          <w:left w:w="115" w:type="dxa"/>
          <w:right w:w="115" w:type="dxa"/>
        </w:tblCellMar>
        <w:tblLook w:val="0600" w:firstRow="0" w:lastRow="0" w:firstColumn="0" w:lastColumn="0" w:noHBand="1" w:noVBand="1"/>
      </w:tblPr>
      <w:tblGrid>
        <w:gridCol w:w="2013"/>
        <w:gridCol w:w="1158"/>
        <w:gridCol w:w="1421"/>
        <w:gridCol w:w="1421"/>
        <w:gridCol w:w="693"/>
        <w:gridCol w:w="1987"/>
        <w:gridCol w:w="2828"/>
      </w:tblGrid>
      <w:tr w:rsidR="00B8318E" w:rsidRPr="005D1A27" w14:paraId="4E4907BF" w14:textId="77777777" w:rsidTr="5CFD9CD1">
        <w:trPr>
          <w:trHeight w:val="565"/>
        </w:trPr>
        <w:tc>
          <w:tcPr>
            <w:tcW w:w="11521" w:type="dxa"/>
            <w:gridSpan w:val="7"/>
            <w:shd w:val="clear" w:color="auto" w:fill="7F7F7F" w:themeFill="background1" w:themeFillShade="7F"/>
            <w:vAlign w:val="center"/>
          </w:tcPr>
          <w:p w14:paraId="4C7F64C0" w14:textId="77777777" w:rsidR="00D402E0" w:rsidRDefault="1F585FE6" w:rsidP="000C6BB1">
            <w:pPr>
              <w:jc w:val="center"/>
              <w:rPr>
                <w:b/>
                <w:bCs/>
                <w:color w:val="FFFFFF" w:themeColor="background1"/>
              </w:rPr>
            </w:pPr>
            <w:r w:rsidRPr="1F585FE6">
              <w:rPr>
                <w:b/>
                <w:bCs/>
                <w:color w:val="FFFFFF" w:themeColor="background1"/>
              </w:rPr>
              <w:t>KEY MEETING OUTCOME(S)</w:t>
            </w:r>
          </w:p>
        </w:tc>
      </w:tr>
      <w:tr w:rsidR="00B8318E" w:rsidRPr="005D1A27" w14:paraId="64DEA9A1" w14:textId="77777777" w:rsidTr="5CFD9CD1">
        <w:trPr>
          <w:trHeight w:val="565"/>
        </w:trPr>
        <w:tc>
          <w:tcPr>
            <w:tcW w:w="11521" w:type="dxa"/>
            <w:gridSpan w:val="7"/>
            <w:vAlign w:val="center"/>
          </w:tcPr>
          <w:p w14:paraId="62BAF6BD" w14:textId="77777777" w:rsidR="00A015FC" w:rsidRDefault="00A015FC" w:rsidP="00A015FC">
            <w:pPr>
              <w:pStyle w:val="NormalWeb"/>
              <w:numPr>
                <w:ilvl w:val="0"/>
                <w:numId w:val="7"/>
              </w:numPr>
              <w:shd w:val="clear" w:color="auto" w:fill="FFFFFF"/>
              <w:ind w:left="0"/>
              <w:rPr>
                <w:color w:val="333333"/>
                <w:sz w:val="20"/>
                <w:szCs w:val="20"/>
              </w:rPr>
            </w:pPr>
            <w:r>
              <w:rPr>
                <w:rStyle w:val="Strong"/>
                <w:color w:val="333333"/>
                <w:sz w:val="36"/>
                <w:szCs w:val="36"/>
              </w:rPr>
              <w:t>Goal 1: Thriving Students</w:t>
            </w:r>
            <w:r>
              <w:rPr>
                <w:b/>
                <w:bCs/>
                <w:color w:val="333333"/>
                <w:sz w:val="20"/>
                <w:szCs w:val="20"/>
              </w:rPr>
              <w:br/>
            </w:r>
            <w:r>
              <w:rPr>
                <w:color w:val="333333"/>
                <w:sz w:val="20"/>
                <w:szCs w:val="20"/>
              </w:rPr>
              <w:t>All Crowley ISD students will be equipped to thrive today and in the future.</w:t>
            </w:r>
            <w:r>
              <w:rPr>
                <w:color w:val="333333"/>
                <w:sz w:val="20"/>
                <w:szCs w:val="20"/>
              </w:rPr>
              <w:br/>
            </w:r>
            <w:r>
              <w:rPr>
                <w:color w:val="333333"/>
                <w:sz w:val="20"/>
                <w:szCs w:val="20"/>
              </w:rPr>
              <w:br/>
              <w:t>• Ensure a safe, secure and nurturing school environment.</w:t>
            </w:r>
            <w:r>
              <w:rPr>
                <w:color w:val="333333"/>
                <w:sz w:val="20"/>
                <w:szCs w:val="20"/>
              </w:rPr>
              <w:br/>
              <w:t>• Provide a variety of learning and real-world experiences that enhance academic achievement.</w:t>
            </w:r>
            <w:r>
              <w:rPr>
                <w:color w:val="333333"/>
                <w:sz w:val="20"/>
                <w:szCs w:val="20"/>
              </w:rPr>
              <w:br/>
              <w:t>• Nurture social and emotional development in all students. </w:t>
            </w:r>
            <w:r>
              <w:rPr>
                <w:color w:val="333333"/>
                <w:sz w:val="20"/>
                <w:szCs w:val="20"/>
              </w:rPr>
              <w:br/>
              <w:t>• Ensure equitable access to district curriculum, aligned instructional processes, resources and experiences for all learners.</w:t>
            </w:r>
            <w:r>
              <w:rPr>
                <w:color w:val="333333"/>
                <w:sz w:val="20"/>
                <w:szCs w:val="20"/>
              </w:rPr>
              <w:br/>
              <w:t>• Cultivate future-ready students.</w:t>
            </w:r>
            <w:r>
              <w:rPr>
                <w:color w:val="333333"/>
                <w:sz w:val="20"/>
                <w:szCs w:val="20"/>
              </w:rPr>
              <w:br/>
            </w:r>
            <w:r>
              <w:rPr>
                <w:color w:val="333333"/>
                <w:sz w:val="20"/>
                <w:szCs w:val="20"/>
              </w:rPr>
              <w:lastRenderedPageBreak/>
              <w:br/>
            </w:r>
            <w:r>
              <w:rPr>
                <w:rStyle w:val="Strong"/>
                <w:color w:val="333333"/>
                <w:sz w:val="36"/>
                <w:szCs w:val="36"/>
              </w:rPr>
              <w:t>Goal 2: Engaged Community</w:t>
            </w:r>
            <w:r>
              <w:rPr>
                <w:color w:val="333333"/>
                <w:sz w:val="36"/>
                <w:szCs w:val="36"/>
              </w:rPr>
              <w:t> </w:t>
            </w:r>
            <w:r>
              <w:rPr>
                <w:color w:val="333333"/>
                <w:sz w:val="20"/>
                <w:szCs w:val="20"/>
              </w:rPr>
              <w:br/>
              <w:t>Crowley ISD will partner with families and the community to meet the needs of all students. </w:t>
            </w:r>
          </w:p>
          <w:p w14:paraId="39988E06" w14:textId="77777777" w:rsidR="00A015FC" w:rsidRDefault="00A015FC" w:rsidP="00A015FC">
            <w:pPr>
              <w:pStyle w:val="NormalWeb"/>
              <w:shd w:val="clear" w:color="auto" w:fill="FFFFFF"/>
              <w:rPr>
                <w:color w:val="333333"/>
                <w:sz w:val="20"/>
                <w:szCs w:val="20"/>
              </w:rPr>
            </w:pPr>
            <w:r>
              <w:rPr>
                <w:color w:val="333333"/>
                <w:sz w:val="20"/>
                <w:szCs w:val="20"/>
              </w:rPr>
              <w:t>• Create opportunities for students, families and community members to engage and learn together. </w:t>
            </w:r>
            <w:r>
              <w:rPr>
                <w:color w:val="333333"/>
                <w:sz w:val="20"/>
                <w:szCs w:val="20"/>
              </w:rPr>
              <w:br/>
              <w:t>• Engage in and sustain meaningful partnerships with community members and organizations to enhance the learner’s experience. </w:t>
            </w:r>
            <w:r>
              <w:rPr>
                <w:color w:val="333333"/>
                <w:sz w:val="20"/>
                <w:szCs w:val="20"/>
              </w:rPr>
              <w:br/>
              <w:t>• Engage in consistent, current and interactive communication that meets the needs of our diverse community. </w:t>
            </w:r>
            <w:r>
              <w:rPr>
                <w:color w:val="333333"/>
                <w:sz w:val="20"/>
                <w:szCs w:val="20"/>
              </w:rPr>
              <w:br/>
              <w:t>• Ensure a safe, welcoming and engaging environment that fosters a sense of community among our families and staff. </w:t>
            </w:r>
            <w:r>
              <w:rPr>
                <w:color w:val="333333"/>
                <w:sz w:val="20"/>
                <w:szCs w:val="20"/>
              </w:rPr>
              <w:br/>
              <w:t>• Identify campus liaisons to create and maintain relationships with families, community members and organizations. </w:t>
            </w:r>
            <w:r>
              <w:rPr>
                <w:color w:val="333333"/>
                <w:sz w:val="20"/>
                <w:szCs w:val="20"/>
              </w:rPr>
              <w:br/>
              <w:t>• Ensure financial responsibility and transparency to meet student needs. </w:t>
            </w:r>
          </w:p>
          <w:p w14:paraId="2C8D3C18" w14:textId="77777777" w:rsidR="00A015FC" w:rsidRDefault="00A015FC" w:rsidP="00A015FC">
            <w:pPr>
              <w:pStyle w:val="NormalWeb"/>
              <w:shd w:val="clear" w:color="auto" w:fill="FFFFFF"/>
              <w:spacing w:after="0" w:afterAutospacing="0"/>
              <w:rPr>
                <w:color w:val="333333"/>
                <w:sz w:val="20"/>
                <w:szCs w:val="20"/>
              </w:rPr>
            </w:pPr>
            <w:r>
              <w:rPr>
                <w:rStyle w:val="Strong"/>
                <w:color w:val="333333"/>
                <w:sz w:val="36"/>
                <w:szCs w:val="36"/>
              </w:rPr>
              <w:t>Goal 3: Empowered Staff</w:t>
            </w:r>
            <w:r>
              <w:rPr>
                <w:color w:val="333333"/>
                <w:sz w:val="20"/>
                <w:szCs w:val="20"/>
              </w:rPr>
              <w:br/>
              <w:t>Crowley ISD will empower all staff to provide a quality education for all students.</w:t>
            </w:r>
            <w:r>
              <w:rPr>
                <w:color w:val="333333"/>
                <w:sz w:val="20"/>
                <w:szCs w:val="20"/>
              </w:rPr>
              <w:br/>
            </w:r>
            <w:r>
              <w:rPr>
                <w:color w:val="333333"/>
                <w:sz w:val="20"/>
                <w:szCs w:val="20"/>
              </w:rPr>
              <w:br/>
              <w:t>• Evaluate and enhance current professional development. </w:t>
            </w:r>
            <w:r>
              <w:rPr>
                <w:color w:val="333333"/>
                <w:sz w:val="20"/>
                <w:szCs w:val="20"/>
              </w:rPr>
              <w:br/>
              <w:t>• Implement a comprehensive, tiered program of learning opportunities for all staff. </w:t>
            </w:r>
            <w:r>
              <w:rPr>
                <w:color w:val="333333"/>
                <w:sz w:val="20"/>
                <w:szCs w:val="20"/>
              </w:rPr>
              <w:br/>
              <w:t>• Equitably distribute and effectively use resources across the district. </w:t>
            </w:r>
          </w:p>
          <w:p w14:paraId="41473C3C" w14:textId="77777777" w:rsidR="00D402E0" w:rsidRDefault="00D402E0"/>
        </w:tc>
      </w:tr>
      <w:tr w:rsidR="3FD4E860" w14:paraId="2310761C" w14:textId="77777777" w:rsidTr="5CFD9CD1">
        <w:trPr>
          <w:trHeight w:val="565"/>
        </w:trPr>
        <w:tc>
          <w:tcPr>
            <w:tcW w:w="11521" w:type="dxa"/>
            <w:gridSpan w:val="7"/>
            <w:shd w:val="clear" w:color="auto" w:fill="7F7F7F" w:themeFill="background1" w:themeFillShade="7F"/>
            <w:vAlign w:val="center"/>
          </w:tcPr>
          <w:p w14:paraId="4D1E6B8A" w14:textId="77777777" w:rsidR="3FD4E860" w:rsidRDefault="3FD4E860" w:rsidP="3FD4E860">
            <w:pPr>
              <w:jc w:val="center"/>
              <w:rPr>
                <w:b/>
                <w:bCs/>
                <w:color w:val="FFFFFF" w:themeColor="background1"/>
              </w:rPr>
            </w:pPr>
            <w:r w:rsidRPr="3FD4E860">
              <w:rPr>
                <w:b/>
                <w:bCs/>
                <w:color w:val="FFFFFF" w:themeColor="background1"/>
              </w:rPr>
              <w:lastRenderedPageBreak/>
              <w:t>OPENING REMARKS</w:t>
            </w:r>
          </w:p>
        </w:tc>
      </w:tr>
      <w:tr w:rsidR="3FD4E860" w14:paraId="2E11C94B" w14:textId="77777777" w:rsidTr="5CFD9CD1">
        <w:trPr>
          <w:trHeight w:val="565"/>
        </w:trPr>
        <w:tc>
          <w:tcPr>
            <w:tcW w:w="11521" w:type="dxa"/>
            <w:gridSpan w:val="7"/>
            <w:shd w:val="clear" w:color="auto" w:fill="FFFFFF" w:themeFill="background1"/>
            <w:vAlign w:val="center"/>
          </w:tcPr>
          <w:p w14:paraId="498FD601" w14:textId="7BB090B2" w:rsidR="3FD4E860" w:rsidRDefault="3FD4E860" w:rsidP="000C6BB1">
            <w:pPr>
              <w:jc w:val="center"/>
              <w:rPr>
                <w:rFonts w:eastAsia="Times New Roman" w:cs="Times New Roman"/>
                <w:szCs w:val="24"/>
              </w:rPr>
            </w:pPr>
          </w:p>
        </w:tc>
      </w:tr>
      <w:tr w:rsidR="00B8318E" w:rsidRPr="005D1A27" w14:paraId="48B07F85" w14:textId="77777777" w:rsidTr="5CFD9CD1">
        <w:trPr>
          <w:trHeight w:val="565"/>
        </w:trPr>
        <w:tc>
          <w:tcPr>
            <w:tcW w:w="11521" w:type="dxa"/>
            <w:gridSpan w:val="7"/>
            <w:shd w:val="clear" w:color="auto" w:fill="7F7F7F" w:themeFill="background1" w:themeFillShade="7F"/>
            <w:vAlign w:val="center"/>
          </w:tcPr>
          <w:p w14:paraId="7B640F6B" w14:textId="77777777" w:rsidR="00D402E0" w:rsidRDefault="1F585FE6" w:rsidP="1F585FE6">
            <w:pPr>
              <w:jc w:val="center"/>
              <w:rPr>
                <w:color w:val="FFFFFF" w:themeColor="background1"/>
              </w:rPr>
            </w:pPr>
            <w:r w:rsidRPr="1F585FE6">
              <w:rPr>
                <w:b/>
                <w:bCs/>
                <w:color w:val="FFFFFF" w:themeColor="background1"/>
              </w:rPr>
              <w:t>ACTION REQUIRED</w:t>
            </w:r>
          </w:p>
        </w:tc>
      </w:tr>
      <w:tr w:rsidR="00AD7A10" w:rsidRPr="005D1A27" w14:paraId="50B16BAF" w14:textId="77777777" w:rsidTr="5CFD9CD1">
        <w:trPr>
          <w:trHeight w:val="565"/>
        </w:trPr>
        <w:tc>
          <w:tcPr>
            <w:tcW w:w="2013" w:type="dxa"/>
            <w:shd w:val="clear" w:color="auto" w:fill="D9D9D9" w:themeFill="background1" w:themeFillShade="D9"/>
            <w:vAlign w:val="center"/>
          </w:tcPr>
          <w:p w14:paraId="3618F0B3" w14:textId="77777777" w:rsidR="00C414F0" w:rsidRDefault="00C414F0" w:rsidP="000C6BB1">
            <w:pPr>
              <w:jc w:val="center"/>
              <w:rPr>
                <w:rFonts w:ascii="Georgia" w:eastAsia="Georgia" w:hAnsi="Georgia" w:cs="Georgia"/>
                <w:b/>
                <w:bCs/>
                <w:sz w:val="18"/>
                <w:szCs w:val="18"/>
              </w:rPr>
            </w:pPr>
          </w:p>
          <w:p w14:paraId="75D6E5A1" w14:textId="77777777" w:rsidR="00C414F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50345330" w14:textId="77777777" w:rsidR="00C414F0" w:rsidRPr="005D1A27" w:rsidRDefault="00C414F0" w:rsidP="000C6BB1">
            <w:pPr>
              <w:jc w:val="center"/>
              <w:rPr>
                <w:rFonts w:ascii="Georgia" w:eastAsia="Georgia" w:hAnsi="Georgia" w:cs="Georgia"/>
                <w:b/>
                <w:bCs/>
                <w:sz w:val="18"/>
                <w:szCs w:val="18"/>
              </w:rPr>
            </w:pPr>
          </w:p>
        </w:tc>
        <w:tc>
          <w:tcPr>
            <w:tcW w:w="1158" w:type="dxa"/>
            <w:shd w:val="clear" w:color="auto" w:fill="D9D9D9" w:themeFill="background1" w:themeFillShade="D9"/>
          </w:tcPr>
          <w:p w14:paraId="02684277" w14:textId="77777777" w:rsidR="00C414F0" w:rsidRDefault="00C414F0" w:rsidP="000C6BB1">
            <w:pPr>
              <w:jc w:val="center"/>
              <w:rPr>
                <w:rFonts w:ascii="Georgia" w:eastAsia="Georgia" w:hAnsi="Georgia" w:cs="Georgia"/>
                <w:b/>
                <w:bCs/>
                <w:sz w:val="18"/>
                <w:szCs w:val="18"/>
              </w:rPr>
            </w:pPr>
          </w:p>
          <w:p w14:paraId="74CA8387" w14:textId="77777777" w:rsidR="00C414F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1824CA02" w14:textId="77777777" w:rsidR="00C414F0" w:rsidRPr="005D1A27"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566671C9" w14:textId="094F208D" w:rsidR="099F8614" w:rsidRDefault="00500650" w:rsidP="000C6BB1">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33281BAA" w14:textId="77777777" w:rsidR="00C414F0" w:rsidRPr="005D1A27"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24BA14F6" w14:textId="121A9D2A" w:rsidR="00C414F0" w:rsidRPr="000420A0" w:rsidRDefault="00C414F0" w:rsidP="000C6BB1">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Decisions Made/</w:t>
            </w:r>
          </w:p>
          <w:p w14:paraId="11C2F0CB" w14:textId="220C130D" w:rsidR="00C414F0" w:rsidRPr="000420A0" w:rsidRDefault="00C414F0" w:rsidP="000C6BB1">
            <w:pPr>
              <w:jc w:val="center"/>
              <w:rPr>
                <w:rFonts w:ascii="Georgia" w:eastAsia="Georgia" w:hAnsi="Georgia" w:cs="Georgia"/>
                <w:b/>
                <w:bCs/>
                <w:sz w:val="16"/>
              </w:rPr>
            </w:pPr>
            <w:r w:rsidRPr="000420A0">
              <w:rPr>
                <w:rFonts w:ascii="Georgia" w:eastAsia="Georgia" w:hAnsi="Georgia" w:cs="Georgia"/>
                <w:b/>
                <w:bCs/>
                <w:sz w:val="16"/>
              </w:rPr>
              <w:t>Follow Up Needed/</w:t>
            </w:r>
          </w:p>
          <w:p w14:paraId="7E9C63E6" w14:textId="77777777" w:rsidR="00C414F0" w:rsidRPr="005D1A27" w:rsidRDefault="00C414F0" w:rsidP="000C6BB1">
            <w:pPr>
              <w:jc w:val="center"/>
              <w:rPr>
                <w:rFonts w:ascii="Georgia" w:eastAsia="Georgia" w:hAnsi="Georgia" w:cs="Georgia"/>
                <w:b/>
                <w:bCs/>
                <w:sz w:val="22"/>
              </w:rPr>
            </w:pPr>
            <w:r w:rsidRPr="000420A0">
              <w:rPr>
                <w:rFonts w:ascii="Georgia" w:eastAsia="Georgia" w:hAnsi="Georgia" w:cs="Georgia"/>
                <w:b/>
                <w:bCs/>
                <w:sz w:val="16"/>
              </w:rPr>
              <w:t>Person(s) Impacted</w:t>
            </w:r>
          </w:p>
        </w:tc>
      </w:tr>
      <w:tr w:rsidR="006B1AA6" w14:paraId="1CEB113F" w14:textId="77777777" w:rsidTr="5CFD9CD1">
        <w:trPr>
          <w:trHeight w:val="565"/>
        </w:trPr>
        <w:tc>
          <w:tcPr>
            <w:tcW w:w="2013" w:type="dxa"/>
            <w:vAlign w:val="center"/>
          </w:tcPr>
          <w:p w14:paraId="0B11C509" w14:textId="53E9C335" w:rsidR="006B1AA6" w:rsidRDefault="006B1AA6" w:rsidP="00E6089C">
            <w:pPr>
              <w:jc w:val="center"/>
              <w:rPr>
                <w:rStyle w:val="normaltextrun"/>
                <w:rFonts w:ascii="Calibri" w:hAnsi="Calibri" w:cs="Calibri"/>
                <w:sz w:val="18"/>
                <w:szCs w:val="18"/>
              </w:rPr>
            </w:pPr>
            <w:r>
              <w:rPr>
                <w:rStyle w:val="normaltextrun"/>
                <w:rFonts w:ascii="Calibri" w:hAnsi="Calibri" w:cs="Calibri"/>
                <w:sz w:val="18"/>
                <w:szCs w:val="18"/>
              </w:rPr>
              <w:t>What supplies will need to be ordered for a wellness area?</w:t>
            </w:r>
          </w:p>
        </w:tc>
        <w:tc>
          <w:tcPr>
            <w:tcW w:w="1158" w:type="dxa"/>
          </w:tcPr>
          <w:p w14:paraId="43C0A16B" w14:textId="250FD725" w:rsidR="006B1AA6" w:rsidRPr="00500650" w:rsidRDefault="000920EC" w:rsidP="00E6089C">
            <w:pPr>
              <w:jc w:val="center"/>
              <w:rPr>
                <w:rFonts w:asciiTheme="minorHAnsi" w:eastAsiaTheme="minorEastAsia" w:hAnsiTheme="minorHAnsi"/>
                <w:sz w:val="20"/>
                <w:szCs w:val="20"/>
              </w:rPr>
            </w:pPr>
            <w:r>
              <w:rPr>
                <w:rFonts w:asciiTheme="minorHAnsi" w:eastAsiaTheme="minorEastAsia" w:hAnsiTheme="minorHAnsi"/>
                <w:sz w:val="20"/>
                <w:szCs w:val="20"/>
              </w:rPr>
              <w:t>5 Minutes</w:t>
            </w:r>
          </w:p>
        </w:tc>
        <w:tc>
          <w:tcPr>
            <w:tcW w:w="1421" w:type="dxa"/>
            <w:vAlign w:val="center"/>
          </w:tcPr>
          <w:p w14:paraId="4FFD53B9" w14:textId="778551F8" w:rsidR="006B1AA6" w:rsidRPr="00500650" w:rsidRDefault="006B1AA6" w:rsidP="00E6089C">
            <w:pPr>
              <w:jc w:val="center"/>
              <w:rPr>
                <w:rFonts w:asciiTheme="minorHAnsi" w:eastAsiaTheme="minorEastAsia" w:hAnsiTheme="minorHAnsi"/>
                <w:sz w:val="20"/>
                <w:szCs w:val="20"/>
              </w:rPr>
            </w:pPr>
            <w:r>
              <w:rPr>
                <w:rFonts w:asciiTheme="minorHAnsi" w:eastAsiaTheme="minorEastAsia" w:hAnsiTheme="minorHAnsi"/>
                <w:sz w:val="20"/>
                <w:szCs w:val="20"/>
              </w:rPr>
              <w:t xml:space="preserve">Misty </w:t>
            </w:r>
            <w:proofErr w:type="spellStart"/>
            <w:r>
              <w:rPr>
                <w:rFonts w:asciiTheme="minorHAnsi" w:eastAsiaTheme="minorEastAsia" w:hAnsiTheme="minorHAnsi"/>
                <w:sz w:val="20"/>
                <w:szCs w:val="20"/>
              </w:rPr>
              <w:t>VanCampen</w:t>
            </w:r>
            <w:proofErr w:type="spellEnd"/>
          </w:p>
        </w:tc>
        <w:tc>
          <w:tcPr>
            <w:tcW w:w="1421" w:type="dxa"/>
            <w:vAlign w:val="center"/>
          </w:tcPr>
          <w:p w14:paraId="4481AF7B" w14:textId="16213181" w:rsidR="006B1AA6" w:rsidRPr="00500650" w:rsidRDefault="006B1AA6" w:rsidP="00E6089C">
            <w:pPr>
              <w:jc w:val="center"/>
              <w:rPr>
                <w:rFonts w:asciiTheme="minorHAnsi" w:eastAsiaTheme="minorEastAsia" w:hAnsiTheme="minorHAnsi"/>
                <w:sz w:val="20"/>
                <w:szCs w:val="20"/>
              </w:rPr>
            </w:pPr>
            <w:r>
              <w:rPr>
                <w:rFonts w:asciiTheme="minorHAnsi" w:eastAsiaTheme="minorEastAsia" w:hAnsiTheme="minorHAnsi"/>
                <w:sz w:val="20"/>
                <w:szCs w:val="20"/>
              </w:rPr>
              <w:t>2,3</w:t>
            </w:r>
          </w:p>
        </w:tc>
        <w:tc>
          <w:tcPr>
            <w:tcW w:w="2680" w:type="dxa"/>
            <w:gridSpan w:val="2"/>
          </w:tcPr>
          <w:p w14:paraId="3E35E244" w14:textId="0EE08E4F" w:rsidR="006B1AA6" w:rsidRDefault="00676D15" w:rsidP="00E6089C">
            <w:pPr>
              <w:spacing w:beforeAutospacing="1" w:afterAutospacing="1"/>
              <w:jc w:val="center"/>
              <w:rPr>
                <w:rFonts w:ascii="Calibri" w:eastAsia="Calibri" w:hAnsi="Calibri" w:cs="Calibri"/>
                <w:sz w:val="20"/>
                <w:szCs w:val="20"/>
              </w:rPr>
            </w:pPr>
            <w:r>
              <w:rPr>
                <w:rFonts w:ascii="Calibri" w:eastAsia="Calibri" w:hAnsi="Calibri" w:cs="Calibri"/>
                <w:sz w:val="20"/>
                <w:szCs w:val="20"/>
              </w:rPr>
              <w:t>Supplies for</w:t>
            </w:r>
            <w:r w:rsidR="00E6089C">
              <w:rPr>
                <w:rFonts w:ascii="Calibri" w:eastAsia="Calibri" w:hAnsi="Calibri" w:cs="Calibri"/>
                <w:sz w:val="20"/>
                <w:szCs w:val="20"/>
              </w:rPr>
              <w:t xml:space="preserve"> staff wellness initiative</w:t>
            </w:r>
          </w:p>
        </w:tc>
        <w:tc>
          <w:tcPr>
            <w:tcW w:w="2828" w:type="dxa"/>
            <w:shd w:val="clear" w:color="auto" w:fill="F2F2F2" w:themeFill="background1" w:themeFillShade="F2"/>
          </w:tcPr>
          <w:p w14:paraId="343629B7" w14:textId="16358533" w:rsidR="006B1AA6" w:rsidRPr="00500650" w:rsidRDefault="005430EA" w:rsidP="00722BD4">
            <w:pPr>
              <w:pStyle w:val="ListParagraph"/>
              <w:jc w:val="center"/>
              <w:rPr>
                <w:rFonts w:asciiTheme="minorHAnsi" w:eastAsiaTheme="minorEastAsia" w:hAnsiTheme="minorHAnsi"/>
                <w:sz w:val="20"/>
                <w:szCs w:val="20"/>
              </w:rPr>
            </w:pPr>
            <w:r>
              <w:rPr>
                <w:rFonts w:asciiTheme="minorHAnsi" w:eastAsiaTheme="minorEastAsia" w:hAnsiTheme="minorHAnsi"/>
                <w:sz w:val="20"/>
                <w:szCs w:val="20"/>
              </w:rPr>
              <w:t xml:space="preserve">We will order </w:t>
            </w:r>
            <w:r w:rsidR="00722BD4">
              <w:rPr>
                <w:rFonts w:asciiTheme="minorHAnsi" w:eastAsiaTheme="minorEastAsia" w:hAnsiTheme="minorHAnsi"/>
                <w:sz w:val="20"/>
                <w:szCs w:val="20"/>
              </w:rPr>
              <w:t>25 BP wrist machines. Send out a google form to SHAC members on what ideas of incentives we could do for employees. Such as massages, wellness hour, biggest loser contest and possible therapist on site (</w:t>
            </w:r>
            <w:bookmarkStart w:id="0" w:name="_GoBack"/>
            <w:bookmarkEnd w:id="0"/>
            <w:r w:rsidR="00722BD4">
              <w:rPr>
                <w:rFonts w:asciiTheme="minorHAnsi" w:eastAsiaTheme="minorEastAsia" w:hAnsiTheme="minorHAnsi"/>
                <w:sz w:val="20"/>
                <w:szCs w:val="20"/>
              </w:rPr>
              <w:t>if liability allows)</w:t>
            </w:r>
          </w:p>
        </w:tc>
      </w:tr>
      <w:tr w:rsidR="00B8318E" w14:paraId="57A683CE" w14:textId="77777777" w:rsidTr="5CFD9CD1">
        <w:trPr>
          <w:trHeight w:val="565"/>
        </w:trPr>
        <w:tc>
          <w:tcPr>
            <w:tcW w:w="11521" w:type="dxa"/>
            <w:gridSpan w:val="7"/>
            <w:shd w:val="clear" w:color="auto" w:fill="7F7F7F" w:themeFill="background1" w:themeFillShade="7F"/>
            <w:vAlign w:val="center"/>
          </w:tcPr>
          <w:p w14:paraId="13D7C4D3" w14:textId="77777777" w:rsidR="00D402E0" w:rsidRPr="00500650" w:rsidRDefault="1F585FE6" w:rsidP="007C4EBA">
            <w:pPr>
              <w:jc w:val="center"/>
              <w:rPr>
                <w:b/>
                <w:bCs/>
                <w:color w:val="FFFFFF" w:themeColor="background1"/>
                <w:sz w:val="20"/>
                <w:szCs w:val="20"/>
              </w:rPr>
            </w:pPr>
            <w:r w:rsidRPr="00500650">
              <w:rPr>
                <w:b/>
                <w:bCs/>
                <w:color w:val="FFFFFF" w:themeColor="background1"/>
                <w:sz w:val="20"/>
                <w:szCs w:val="20"/>
              </w:rPr>
              <w:t>Input</w:t>
            </w:r>
          </w:p>
        </w:tc>
      </w:tr>
      <w:tr w:rsidR="00AD7A10" w14:paraId="5940BB65" w14:textId="77777777" w:rsidTr="5CFD9CD1">
        <w:trPr>
          <w:trHeight w:val="565"/>
        </w:trPr>
        <w:tc>
          <w:tcPr>
            <w:tcW w:w="2013" w:type="dxa"/>
            <w:shd w:val="clear" w:color="auto" w:fill="D9D9D9" w:themeFill="background1" w:themeFillShade="D9"/>
            <w:vAlign w:val="center"/>
          </w:tcPr>
          <w:p w14:paraId="2A1B55AC" w14:textId="77777777" w:rsidR="00AD7A10" w:rsidRDefault="00AD7A10" w:rsidP="007C4EBA">
            <w:pPr>
              <w:jc w:val="center"/>
              <w:rPr>
                <w:rFonts w:ascii="Georgia" w:eastAsia="Georgia" w:hAnsi="Georgia" w:cs="Georgia"/>
                <w:b/>
                <w:bCs/>
                <w:sz w:val="18"/>
                <w:szCs w:val="18"/>
              </w:rPr>
            </w:pPr>
          </w:p>
          <w:p w14:paraId="75B2672C" w14:textId="77777777" w:rsidR="00AD7A10" w:rsidRDefault="099F8614" w:rsidP="007C4EBA">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582CEBF5" w14:textId="77777777" w:rsidR="00AD7A10" w:rsidRPr="00EA4D9E" w:rsidRDefault="00AD7A10" w:rsidP="007C4EBA">
            <w:pPr>
              <w:jc w:val="center"/>
              <w:rPr>
                <w:rFonts w:asciiTheme="minorHAnsi" w:eastAsiaTheme="minorEastAsia" w:hAnsiTheme="minorHAnsi"/>
                <w:sz w:val="18"/>
                <w:szCs w:val="18"/>
              </w:rPr>
            </w:pPr>
          </w:p>
        </w:tc>
        <w:tc>
          <w:tcPr>
            <w:tcW w:w="1158" w:type="dxa"/>
            <w:shd w:val="clear" w:color="auto" w:fill="D9D9D9" w:themeFill="background1" w:themeFillShade="D9"/>
          </w:tcPr>
          <w:p w14:paraId="4E650246" w14:textId="77777777" w:rsidR="00AD7A10" w:rsidRDefault="00AD7A10" w:rsidP="007C4EBA">
            <w:pPr>
              <w:jc w:val="center"/>
              <w:rPr>
                <w:rFonts w:ascii="Georgia" w:eastAsia="Georgia" w:hAnsi="Georgia" w:cs="Georgia"/>
                <w:b/>
                <w:bCs/>
                <w:sz w:val="18"/>
                <w:szCs w:val="18"/>
              </w:rPr>
            </w:pPr>
          </w:p>
          <w:p w14:paraId="14152354" w14:textId="77777777" w:rsidR="00AD7A10" w:rsidRDefault="099F8614" w:rsidP="007C4EBA">
            <w:pPr>
              <w:jc w:val="center"/>
              <w:rPr>
                <w:rFonts w:ascii="Georgia" w:eastAsia="Georgia" w:hAnsi="Georgia" w:cs="Georgia"/>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09F91693" w14:textId="77777777" w:rsidR="00AD7A10" w:rsidRPr="00EA4D9E" w:rsidRDefault="099F8614" w:rsidP="007C4EBA">
            <w:pPr>
              <w:jc w:val="center"/>
              <w:rPr>
                <w:rFonts w:asciiTheme="minorHAnsi" w:eastAsiaTheme="minorEastAsia" w:hAnsiTheme="minorHAnsi"/>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33E3BCB3" w14:textId="384DF97C" w:rsidR="099F8614" w:rsidRDefault="00500650" w:rsidP="007C4EBA">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42CAFAD1" w14:textId="77777777" w:rsidR="00AD7A10" w:rsidRPr="00EA4D9E" w:rsidRDefault="099F8614" w:rsidP="007C4EBA">
            <w:pPr>
              <w:pStyle w:val="ListParagraph"/>
              <w:ind w:left="0"/>
              <w:jc w:val="center"/>
              <w:rPr>
                <w:rFonts w:asciiTheme="minorHAnsi" w:eastAsiaTheme="minorEastAsia" w:hAnsiTheme="minorHAnsi"/>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0004EAF6" w14:textId="21A24BFA" w:rsidR="00AD7A10" w:rsidRPr="000420A0" w:rsidRDefault="00AD7A10" w:rsidP="007C4EBA">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Decisions Made/</w:t>
            </w:r>
          </w:p>
          <w:p w14:paraId="57B69A56" w14:textId="6A4984CB" w:rsidR="00AD7A10" w:rsidRPr="000420A0" w:rsidRDefault="00AD7A10" w:rsidP="007C4EBA">
            <w:pPr>
              <w:jc w:val="center"/>
              <w:rPr>
                <w:rFonts w:ascii="Georgia" w:eastAsia="Georgia" w:hAnsi="Georgia" w:cs="Georgia"/>
                <w:b/>
                <w:bCs/>
                <w:sz w:val="16"/>
              </w:rPr>
            </w:pPr>
            <w:r w:rsidRPr="000420A0">
              <w:rPr>
                <w:rFonts w:ascii="Georgia" w:eastAsia="Georgia" w:hAnsi="Georgia" w:cs="Georgia"/>
                <w:b/>
                <w:bCs/>
                <w:sz w:val="16"/>
              </w:rPr>
              <w:t>Follow Up Needed/</w:t>
            </w:r>
          </w:p>
          <w:p w14:paraId="134BAD36" w14:textId="77777777" w:rsidR="00AD7A10" w:rsidRPr="000420A0" w:rsidRDefault="00AD7A10" w:rsidP="007C4EBA">
            <w:pPr>
              <w:jc w:val="center"/>
              <w:rPr>
                <w:rFonts w:asciiTheme="minorHAnsi" w:eastAsiaTheme="minorEastAsia" w:hAnsiTheme="minorHAnsi"/>
                <w:sz w:val="16"/>
              </w:rPr>
            </w:pPr>
            <w:r w:rsidRPr="000420A0">
              <w:rPr>
                <w:rFonts w:ascii="Georgia" w:eastAsia="Georgia" w:hAnsi="Georgia" w:cs="Georgia"/>
                <w:b/>
                <w:bCs/>
                <w:sz w:val="16"/>
              </w:rPr>
              <w:t>Person(s) Impacted</w:t>
            </w:r>
          </w:p>
        </w:tc>
      </w:tr>
      <w:tr w:rsidR="00D365D9" w14:paraId="30EB77AA" w14:textId="77777777" w:rsidTr="5CFD9CD1">
        <w:trPr>
          <w:trHeight w:val="565"/>
        </w:trPr>
        <w:tc>
          <w:tcPr>
            <w:tcW w:w="2013" w:type="dxa"/>
            <w:vAlign w:val="center"/>
          </w:tcPr>
          <w:p w14:paraId="06489E26" w14:textId="4F522733" w:rsidR="00D365D9" w:rsidRDefault="006B1AA6" w:rsidP="007C4EBA">
            <w:pPr>
              <w:jc w:val="center"/>
              <w:rPr>
                <w:rStyle w:val="normaltextrun"/>
                <w:rFonts w:ascii="Calibri" w:hAnsi="Calibri" w:cs="Calibri"/>
                <w:sz w:val="20"/>
                <w:szCs w:val="20"/>
              </w:rPr>
            </w:pPr>
            <w:r>
              <w:rPr>
                <w:rStyle w:val="normaltextrun"/>
                <w:rFonts w:ascii="Calibri" w:hAnsi="Calibri" w:cs="Calibri"/>
                <w:sz w:val="18"/>
                <w:szCs w:val="18"/>
              </w:rPr>
              <w:t>What is a way to promote healthy habits and care for our employees?</w:t>
            </w:r>
          </w:p>
        </w:tc>
        <w:tc>
          <w:tcPr>
            <w:tcW w:w="1158" w:type="dxa"/>
            <w:vAlign w:val="center"/>
          </w:tcPr>
          <w:p w14:paraId="2AE7D28D" w14:textId="5B15986D" w:rsidR="00D365D9" w:rsidRDefault="00E6089C" w:rsidP="007C4EBA">
            <w:pPr>
              <w:jc w:val="center"/>
              <w:rPr>
                <w:rFonts w:asciiTheme="minorHAnsi" w:eastAsiaTheme="minorEastAsia" w:hAnsiTheme="minorHAnsi"/>
                <w:sz w:val="20"/>
                <w:szCs w:val="20"/>
              </w:rPr>
            </w:pPr>
            <w:r>
              <w:rPr>
                <w:rFonts w:asciiTheme="minorHAnsi" w:eastAsiaTheme="minorEastAsia" w:hAnsiTheme="minorHAnsi"/>
                <w:sz w:val="20"/>
                <w:szCs w:val="20"/>
              </w:rPr>
              <w:t>10</w:t>
            </w:r>
            <w:r w:rsidR="000920EC">
              <w:rPr>
                <w:rFonts w:asciiTheme="minorHAnsi" w:eastAsiaTheme="minorEastAsia" w:hAnsiTheme="minorHAnsi"/>
                <w:sz w:val="20"/>
                <w:szCs w:val="20"/>
              </w:rPr>
              <w:t xml:space="preserve"> Minutes</w:t>
            </w:r>
          </w:p>
        </w:tc>
        <w:tc>
          <w:tcPr>
            <w:tcW w:w="1421" w:type="dxa"/>
            <w:vAlign w:val="center"/>
          </w:tcPr>
          <w:p w14:paraId="1A852E49" w14:textId="13C72593" w:rsidR="00D365D9" w:rsidRPr="009C6C7E" w:rsidRDefault="006B1AA6" w:rsidP="007C4EBA">
            <w:pPr>
              <w:jc w:val="center"/>
              <w:rPr>
                <w:rFonts w:asciiTheme="minorHAnsi" w:eastAsiaTheme="minorEastAsia" w:hAnsiTheme="minorHAnsi"/>
                <w:sz w:val="20"/>
                <w:szCs w:val="20"/>
              </w:rPr>
            </w:pPr>
            <w:r>
              <w:rPr>
                <w:rFonts w:asciiTheme="minorHAnsi" w:eastAsiaTheme="minorEastAsia" w:hAnsiTheme="minorHAnsi"/>
                <w:sz w:val="20"/>
                <w:szCs w:val="20"/>
              </w:rPr>
              <w:t xml:space="preserve">Misty </w:t>
            </w:r>
            <w:proofErr w:type="spellStart"/>
            <w:r>
              <w:rPr>
                <w:rFonts w:asciiTheme="minorHAnsi" w:eastAsiaTheme="minorEastAsia" w:hAnsiTheme="minorHAnsi"/>
                <w:sz w:val="20"/>
                <w:szCs w:val="20"/>
              </w:rPr>
              <w:t>VanCampen</w:t>
            </w:r>
            <w:proofErr w:type="spellEnd"/>
          </w:p>
        </w:tc>
        <w:tc>
          <w:tcPr>
            <w:tcW w:w="1421" w:type="dxa"/>
            <w:vAlign w:val="center"/>
          </w:tcPr>
          <w:p w14:paraId="024D6FCE" w14:textId="51F18C99" w:rsidR="00D365D9" w:rsidRDefault="006B1AA6" w:rsidP="007C4EBA">
            <w:pPr>
              <w:jc w:val="center"/>
              <w:rPr>
                <w:rFonts w:asciiTheme="minorHAnsi" w:eastAsiaTheme="minorEastAsia" w:hAnsiTheme="minorHAnsi"/>
                <w:sz w:val="20"/>
                <w:szCs w:val="20"/>
              </w:rPr>
            </w:pPr>
            <w:r>
              <w:rPr>
                <w:rFonts w:asciiTheme="minorHAnsi" w:eastAsiaTheme="minorEastAsia" w:hAnsiTheme="minorHAnsi"/>
                <w:sz w:val="20"/>
                <w:szCs w:val="20"/>
              </w:rPr>
              <w:t>2,3</w:t>
            </w:r>
          </w:p>
        </w:tc>
        <w:tc>
          <w:tcPr>
            <w:tcW w:w="2680" w:type="dxa"/>
            <w:gridSpan w:val="2"/>
            <w:vAlign w:val="center"/>
          </w:tcPr>
          <w:p w14:paraId="6FC6D7AC" w14:textId="245FFBF7" w:rsidR="00D365D9" w:rsidRDefault="00E6089C" w:rsidP="007C4EBA">
            <w:pPr>
              <w:pStyle w:val="ListParagraph"/>
              <w:ind w:left="0"/>
              <w:jc w:val="center"/>
              <w:rPr>
                <w:rFonts w:ascii="Calibri" w:eastAsia="Calibri" w:hAnsi="Calibri" w:cs="Calibri"/>
                <w:color w:val="333333"/>
                <w:sz w:val="20"/>
                <w:szCs w:val="20"/>
              </w:rPr>
            </w:pPr>
            <w:r>
              <w:rPr>
                <w:rFonts w:ascii="Calibri" w:eastAsia="Calibri" w:hAnsi="Calibri" w:cs="Calibri"/>
                <w:color w:val="333333"/>
                <w:sz w:val="20"/>
                <w:szCs w:val="20"/>
              </w:rPr>
              <w:t>Promote staff wellness</w:t>
            </w:r>
          </w:p>
        </w:tc>
        <w:tc>
          <w:tcPr>
            <w:tcW w:w="2828" w:type="dxa"/>
            <w:shd w:val="clear" w:color="auto" w:fill="F2F2F2" w:themeFill="background1" w:themeFillShade="F2"/>
            <w:vAlign w:val="center"/>
          </w:tcPr>
          <w:p w14:paraId="3A4CD746" w14:textId="40803032" w:rsidR="00D365D9" w:rsidRPr="00500650" w:rsidRDefault="00E6089C" w:rsidP="007C4EBA">
            <w:pPr>
              <w:pStyle w:val="ListParagraph"/>
              <w:ind w:left="0"/>
              <w:jc w:val="center"/>
              <w:rPr>
                <w:sz w:val="20"/>
                <w:szCs w:val="20"/>
              </w:rPr>
            </w:pPr>
            <w:r>
              <w:rPr>
                <w:rFonts w:ascii="Calibri" w:eastAsia="Calibri" w:hAnsi="Calibri" w:cs="Calibri"/>
                <w:sz w:val="20"/>
                <w:szCs w:val="20"/>
              </w:rPr>
              <w:t>Adding wellness areas in breakrooms for employees to check blood pressure. Offering them information and blood pressure logs</w:t>
            </w:r>
            <w:r w:rsidR="00722BD4">
              <w:rPr>
                <w:rFonts w:ascii="Calibri" w:eastAsia="Calibri" w:hAnsi="Calibri" w:cs="Calibri"/>
                <w:sz w:val="20"/>
                <w:szCs w:val="20"/>
              </w:rPr>
              <w:t>. Info will be: pamphlet’s on taking Blood pressure, controlling blood pressure, and what to do if you have high blood pressure and the dangers if not treated.</w:t>
            </w:r>
          </w:p>
        </w:tc>
      </w:tr>
      <w:tr w:rsidR="001E28FA" w14:paraId="6D64794E" w14:textId="77777777" w:rsidTr="5CFD9CD1">
        <w:trPr>
          <w:trHeight w:val="565"/>
        </w:trPr>
        <w:tc>
          <w:tcPr>
            <w:tcW w:w="2013" w:type="dxa"/>
            <w:vAlign w:val="center"/>
          </w:tcPr>
          <w:p w14:paraId="56EB56A7" w14:textId="658C1490" w:rsidR="001E28FA" w:rsidRDefault="00E6089C" w:rsidP="007C4EBA">
            <w:pPr>
              <w:jc w:val="center"/>
              <w:rPr>
                <w:rStyle w:val="normaltextrun"/>
                <w:rFonts w:ascii="Calibri" w:hAnsi="Calibri" w:cs="Calibri"/>
                <w:sz w:val="20"/>
                <w:szCs w:val="20"/>
              </w:rPr>
            </w:pPr>
            <w:r>
              <w:rPr>
                <w:rStyle w:val="normaltextrun"/>
                <w:rFonts w:ascii="Calibri" w:hAnsi="Calibri" w:cs="Calibri"/>
                <w:sz w:val="20"/>
                <w:szCs w:val="20"/>
              </w:rPr>
              <w:t>What is commotio cordis? Are we prepared?</w:t>
            </w:r>
          </w:p>
        </w:tc>
        <w:tc>
          <w:tcPr>
            <w:tcW w:w="1158" w:type="dxa"/>
            <w:vAlign w:val="center"/>
          </w:tcPr>
          <w:p w14:paraId="1D682F5E" w14:textId="5E426BAE" w:rsidR="001E28FA" w:rsidRDefault="00E6089C" w:rsidP="007C4EBA">
            <w:pPr>
              <w:jc w:val="center"/>
              <w:rPr>
                <w:rFonts w:asciiTheme="minorHAnsi" w:eastAsiaTheme="minorEastAsia" w:hAnsiTheme="minorHAnsi"/>
                <w:sz w:val="20"/>
                <w:szCs w:val="20"/>
              </w:rPr>
            </w:pPr>
            <w:r>
              <w:rPr>
                <w:rFonts w:asciiTheme="minorHAnsi" w:eastAsiaTheme="minorEastAsia" w:hAnsiTheme="minorHAnsi"/>
                <w:sz w:val="20"/>
                <w:szCs w:val="20"/>
              </w:rPr>
              <w:t>10 Minutes</w:t>
            </w:r>
          </w:p>
        </w:tc>
        <w:tc>
          <w:tcPr>
            <w:tcW w:w="1421" w:type="dxa"/>
            <w:vAlign w:val="center"/>
          </w:tcPr>
          <w:p w14:paraId="40EDF5CD" w14:textId="22B452F5" w:rsidR="001E28FA" w:rsidRDefault="00E6089C" w:rsidP="007C4EBA">
            <w:pPr>
              <w:jc w:val="center"/>
              <w:rPr>
                <w:rFonts w:asciiTheme="minorHAnsi" w:eastAsiaTheme="minorEastAsia" w:hAnsiTheme="minorHAnsi"/>
                <w:sz w:val="20"/>
                <w:szCs w:val="20"/>
              </w:rPr>
            </w:pPr>
            <w:r>
              <w:rPr>
                <w:rFonts w:asciiTheme="minorHAnsi" w:eastAsiaTheme="minorEastAsia" w:hAnsiTheme="minorHAnsi"/>
                <w:sz w:val="20"/>
                <w:szCs w:val="20"/>
              </w:rPr>
              <w:t xml:space="preserve">Misty </w:t>
            </w:r>
            <w:proofErr w:type="spellStart"/>
            <w:r>
              <w:rPr>
                <w:rFonts w:asciiTheme="minorHAnsi" w:eastAsiaTheme="minorEastAsia" w:hAnsiTheme="minorHAnsi"/>
                <w:sz w:val="20"/>
                <w:szCs w:val="20"/>
              </w:rPr>
              <w:t>VanCampen</w:t>
            </w:r>
            <w:proofErr w:type="spellEnd"/>
          </w:p>
        </w:tc>
        <w:tc>
          <w:tcPr>
            <w:tcW w:w="1421" w:type="dxa"/>
            <w:vAlign w:val="center"/>
          </w:tcPr>
          <w:p w14:paraId="03FB8C59" w14:textId="6F4CF343" w:rsidR="001E28FA" w:rsidRDefault="00E6089C" w:rsidP="007C4EBA">
            <w:pPr>
              <w:jc w:val="center"/>
              <w:rPr>
                <w:rFonts w:asciiTheme="minorHAnsi" w:eastAsiaTheme="minorEastAsia" w:hAnsiTheme="minorHAnsi"/>
                <w:sz w:val="20"/>
                <w:szCs w:val="20"/>
              </w:rPr>
            </w:pPr>
            <w:r>
              <w:rPr>
                <w:rFonts w:asciiTheme="minorHAnsi" w:eastAsiaTheme="minorEastAsia" w:hAnsiTheme="minorHAnsi"/>
                <w:sz w:val="20"/>
                <w:szCs w:val="20"/>
              </w:rPr>
              <w:t>1,2,3</w:t>
            </w:r>
          </w:p>
        </w:tc>
        <w:tc>
          <w:tcPr>
            <w:tcW w:w="2680" w:type="dxa"/>
            <w:gridSpan w:val="2"/>
            <w:vAlign w:val="center"/>
          </w:tcPr>
          <w:p w14:paraId="6443E1C2" w14:textId="095C3141" w:rsidR="001E28FA" w:rsidRDefault="00E6089C" w:rsidP="007C4EBA">
            <w:pPr>
              <w:pStyle w:val="ListParagraph"/>
              <w:ind w:left="0"/>
              <w:jc w:val="center"/>
              <w:rPr>
                <w:rFonts w:ascii="Calibri" w:eastAsia="Calibri" w:hAnsi="Calibri" w:cs="Calibri"/>
                <w:color w:val="333333"/>
                <w:sz w:val="20"/>
                <w:szCs w:val="20"/>
              </w:rPr>
            </w:pPr>
            <w:r>
              <w:rPr>
                <w:rFonts w:ascii="Calibri" w:eastAsia="Calibri" w:hAnsi="Calibri" w:cs="Calibri"/>
                <w:color w:val="333333"/>
                <w:sz w:val="20"/>
                <w:szCs w:val="20"/>
              </w:rPr>
              <w:t>Heart Safe District</w:t>
            </w:r>
          </w:p>
        </w:tc>
        <w:tc>
          <w:tcPr>
            <w:tcW w:w="2828" w:type="dxa"/>
            <w:shd w:val="clear" w:color="auto" w:fill="F2F2F2" w:themeFill="background1" w:themeFillShade="F2"/>
            <w:vAlign w:val="center"/>
          </w:tcPr>
          <w:p w14:paraId="1B38CEDB" w14:textId="7246D2B5" w:rsidR="001E28FA" w:rsidRPr="00500650" w:rsidRDefault="00722BD4" w:rsidP="007C4EBA">
            <w:pPr>
              <w:pStyle w:val="ListParagraph"/>
              <w:ind w:left="0"/>
              <w:jc w:val="center"/>
              <w:rPr>
                <w:sz w:val="20"/>
                <w:szCs w:val="20"/>
              </w:rPr>
            </w:pPr>
            <w:r>
              <w:rPr>
                <w:sz w:val="20"/>
                <w:szCs w:val="20"/>
              </w:rPr>
              <w:t>Gave information on Commotio cordis and how blunt force trauma can cause the heart to go out of rhythm. Is CISD ready if we have an event? Yes, we are prepared and recently had a cardiac event with a student and he was saved.</w:t>
            </w:r>
          </w:p>
        </w:tc>
      </w:tr>
      <w:tr w:rsidR="00B8318E" w14:paraId="26BF1C2F" w14:textId="77777777" w:rsidTr="5CFD9CD1">
        <w:trPr>
          <w:trHeight w:val="565"/>
        </w:trPr>
        <w:tc>
          <w:tcPr>
            <w:tcW w:w="11521" w:type="dxa"/>
            <w:gridSpan w:val="7"/>
            <w:shd w:val="clear" w:color="auto" w:fill="7F7F7F" w:themeFill="background1" w:themeFillShade="7F"/>
            <w:vAlign w:val="center"/>
          </w:tcPr>
          <w:p w14:paraId="7A804AB6" w14:textId="77777777" w:rsidR="00D402E0" w:rsidRPr="00500650" w:rsidRDefault="1F585FE6" w:rsidP="007C4EBA">
            <w:pPr>
              <w:jc w:val="center"/>
              <w:rPr>
                <w:b/>
                <w:bCs/>
                <w:color w:val="FFFFFF" w:themeColor="background1"/>
                <w:sz w:val="20"/>
                <w:szCs w:val="20"/>
              </w:rPr>
            </w:pPr>
            <w:r w:rsidRPr="00500650">
              <w:rPr>
                <w:b/>
                <w:bCs/>
                <w:color w:val="FFFFFF" w:themeColor="background1"/>
                <w:sz w:val="20"/>
                <w:szCs w:val="20"/>
              </w:rPr>
              <w:t>Information</w:t>
            </w:r>
          </w:p>
        </w:tc>
      </w:tr>
      <w:tr w:rsidR="00AD7A10" w14:paraId="124ACD1D" w14:textId="77777777" w:rsidTr="5CFD9CD1">
        <w:trPr>
          <w:trHeight w:val="565"/>
        </w:trPr>
        <w:tc>
          <w:tcPr>
            <w:tcW w:w="2013" w:type="dxa"/>
            <w:shd w:val="clear" w:color="auto" w:fill="D9D9D9" w:themeFill="background1" w:themeFillShade="D9"/>
            <w:vAlign w:val="center"/>
          </w:tcPr>
          <w:p w14:paraId="0CA8F87D" w14:textId="77777777" w:rsidR="00AD7A10" w:rsidRDefault="00AD7A10" w:rsidP="007C4EBA">
            <w:pPr>
              <w:jc w:val="center"/>
              <w:rPr>
                <w:rFonts w:ascii="Georgia" w:eastAsia="Georgia" w:hAnsi="Georgia" w:cs="Georgia"/>
                <w:b/>
                <w:bCs/>
                <w:sz w:val="18"/>
                <w:szCs w:val="18"/>
              </w:rPr>
            </w:pPr>
          </w:p>
          <w:p w14:paraId="49519CD7" w14:textId="77777777" w:rsidR="00AD7A10" w:rsidRDefault="099F8614" w:rsidP="007C4EBA">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5AFABE3E" w14:textId="77777777" w:rsidR="00AD7A10" w:rsidRPr="00AA2C44" w:rsidRDefault="00AD7A10" w:rsidP="007C4EBA">
            <w:pPr>
              <w:jc w:val="center"/>
              <w:rPr>
                <w:rFonts w:ascii="Georgia,Times New Roman" w:eastAsia="Georgia,Times New Roman" w:hAnsi="Georgia,Times New Roman" w:cs="Georgia,Times New Roman"/>
                <w:b/>
                <w:bCs/>
                <w:sz w:val="18"/>
                <w:szCs w:val="18"/>
              </w:rPr>
            </w:pPr>
          </w:p>
        </w:tc>
        <w:tc>
          <w:tcPr>
            <w:tcW w:w="1158" w:type="dxa"/>
            <w:shd w:val="clear" w:color="auto" w:fill="D9D9D9" w:themeFill="background1" w:themeFillShade="D9"/>
          </w:tcPr>
          <w:p w14:paraId="60613E11" w14:textId="77777777" w:rsidR="00AD7A10" w:rsidRDefault="00AD7A10" w:rsidP="007C4EBA">
            <w:pPr>
              <w:jc w:val="center"/>
              <w:rPr>
                <w:rFonts w:ascii="Georgia" w:eastAsia="Georgia" w:hAnsi="Georgia" w:cs="Georgia"/>
                <w:b/>
                <w:bCs/>
                <w:sz w:val="18"/>
                <w:szCs w:val="18"/>
              </w:rPr>
            </w:pPr>
          </w:p>
          <w:p w14:paraId="0D970173" w14:textId="77777777" w:rsidR="00AD7A10" w:rsidRPr="00AA2C44" w:rsidRDefault="099F8614" w:rsidP="007C4EBA">
            <w:pPr>
              <w:jc w:val="center"/>
              <w:rPr>
                <w:rFonts w:ascii="Georgia,Times New Roman" w:eastAsia="Georgia,Times New Roman" w:hAnsi="Georgia,Times New Roman" w:cs="Georgia,Times New Roman"/>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751F4223" w14:textId="77777777" w:rsidR="00AD7A10" w:rsidRPr="00AA2C44" w:rsidRDefault="099F8614" w:rsidP="007C4EBA">
            <w:pPr>
              <w:jc w:val="center"/>
              <w:rPr>
                <w:rFonts w:ascii="Georgia,Times New Roman" w:eastAsia="Georgia,Times New Roman" w:hAnsi="Georgia,Times New Roman" w:cs="Georgia,Times New Roman"/>
                <w:b/>
                <w:bCs/>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4B391CBE" w14:textId="597F419A" w:rsidR="099F8614" w:rsidRDefault="00500650" w:rsidP="007C4EBA">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691091BE" w14:textId="77777777" w:rsidR="00AD7A10" w:rsidRPr="00AA2C44" w:rsidRDefault="099F8614" w:rsidP="007C4EBA">
            <w:pPr>
              <w:pStyle w:val="paragraph"/>
              <w:spacing w:before="0" w:beforeAutospacing="0" w:after="0"/>
              <w:jc w:val="center"/>
              <w:textAlignment w:val="baseline"/>
              <w:rPr>
                <w:rStyle w:val="normaltextrun"/>
                <w:rFonts w:ascii="Georgia,Times New Roman" w:eastAsia="Georgia,Times New Roman" w:hAnsi="Georgia,Times New Roman" w:cs="Georgia,Times New Roman"/>
                <w:b/>
                <w:bCs/>
                <w:color w:val="000000" w:themeColor="text1"/>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3BB4155E" w14:textId="6167530A" w:rsidR="00AD7A10" w:rsidRPr="000420A0" w:rsidRDefault="00AD7A10" w:rsidP="007C4EBA">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Decisions Made/</w:t>
            </w:r>
          </w:p>
          <w:p w14:paraId="06A48DD8" w14:textId="53E9942D" w:rsidR="00AD7A10" w:rsidRPr="000420A0" w:rsidRDefault="00AD7A10" w:rsidP="007C4EBA">
            <w:pPr>
              <w:jc w:val="center"/>
              <w:rPr>
                <w:rFonts w:ascii="Georgia" w:eastAsia="Georgia" w:hAnsi="Georgia" w:cs="Georgia"/>
                <w:b/>
                <w:bCs/>
                <w:sz w:val="16"/>
              </w:rPr>
            </w:pPr>
            <w:r w:rsidRPr="000420A0">
              <w:rPr>
                <w:rFonts w:ascii="Georgia" w:eastAsia="Georgia" w:hAnsi="Georgia" w:cs="Georgia"/>
                <w:b/>
                <w:bCs/>
                <w:sz w:val="16"/>
              </w:rPr>
              <w:t>Follow Up Needed/</w:t>
            </w:r>
          </w:p>
          <w:p w14:paraId="71E25103" w14:textId="77777777" w:rsidR="00AD7A10" w:rsidRPr="00AA2C44" w:rsidRDefault="00AD7A10" w:rsidP="007C4EBA">
            <w:pPr>
              <w:jc w:val="center"/>
              <w:rPr>
                <w:rFonts w:ascii="Georgia,Times New Roman" w:eastAsia="Georgia,Times New Roman" w:hAnsi="Georgia,Times New Roman" w:cs="Georgia,Times New Roman"/>
                <w:b/>
                <w:bCs/>
                <w:sz w:val="22"/>
              </w:rPr>
            </w:pPr>
            <w:r w:rsidRPr="000420A0">
              <w:rPr>
                <w:rFonts w:ascii="Georgia" w:eastAsia="Georgia" w:hAnsi="Georgia" w:cs="Georgia"/>
                <w:b/>
                <w:bCs/>
                <w:sz w:val="16"/>
              </w:rPr>
              <w:t>Person(s) Impacted</w:t>
            </w:r>
          </w:p>
        </w:tc>
      </w:tr>
      <w:tr w:rsidR="000C6BB1" w:rsidRPr="00271878" w14:paraId="0E222A86" w14:textId="77777777" w:rsidTr="5CFD9CD1">
        <w:trPr>
          <w:trHeight w:val="565"/>
        </w:trPr>
        <w:tc>
          <w:tcPr>
            <w:tcW w:w="2013" w:type="dxa"/>
            <w:vAlign w:val="center"/>
          </w:tcPr>
          <w:p w14:paraId="5AAB9019" w14:textId="31A7802B" w:rsidR="000C6BB1" w:rsidRPr="006B1AA6" w:rsidRDefault="006B1AA6" w:rsidP="007C4EBA">
            <w:pPr>
              <w:jc w:val="center"/>
              <w:rPr>
                <w:rStyle w:val="normaltextrun"/>
                <w:rFonts w:asciiTheme="minorHAnsi" w:hAnsiTheme="minorHAnsi" w:cstheme="minorHAnsi"/>
                <w:sz w:val="20"/>
                <w:szCs w:val="20"/>
              </w:rPr>
            </w:pPr>
            <w:r w:rsidRPr="006B1AA6">
              <w:rPr>
                <w:rStyle w:val="normaltextrun"/>
                <w:rFonts w:asciiTheme="minorHAnsi" w:hAnsiTheme="minorHAnsi" w:cstheme="minorHAnsi"/>
                <w:sz w:val="20"/>
                <w:szCs w:val="20"/>
              </w:rPr>
              <w:t>What is the competitive food and snack rules for food that is sold in cafeteria?</w:t>
            </w:r>
          </w:p>
        </w:tc>
        <w:tc>
          <w:tcPr>
            <w:tcW w:w="1158" w:type="dxa"/>
            <w:vAlign w:val="center"/>
          </w:tcPr>
          <w:p w14:paraId="02C402A0" w14:textId="41569745" w:rsidR="000C6BB1" w:rsidRPr="006B1AA6" w:rsidRDefault="000920EC" w:rsidP="007C4EBA">
            <w:pPr>
              <w:spacing w:line="259" w:lineRule="auto"/>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20 Minutes</w:t>
            </w:r>
          </w:p>
        </w:tc>
        <w:tc>
          <w:tcPr>
            <w:tcW w:w="1421" w:type="dxa"/>
            <w:vAlign w:val="center"/>
          </w:tcPr>
          <w:p w14:paraId="387C6EB0" w14:textId="77777777" w:rsidR="000C6BB1" w:rsidRDefault="006B1AA6" w:rsidP="007C4EBA">
            <w:pPr>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Patti Ann Hill</w:t>
            </w:r>
          </w:p>
          <w:p w14:paraId="36BF4102" w14:textId="77777777" w:rsidR="006B1AA6" w:rsidRDefault="006B1AA6" w:rsidP="007C4EBA">
            <w:pPr>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Hannah Post</w:t>
            </w:r>
          </w:p>
          <w:p w14:paraId="34A56B0C" w14:textId="28BAE568" w:rsidR="00E6089C" w:rsidRPr="006B1AA6" w:rsidRDefault="00E6089C" w:rsidP="007C4EBA">
            <w:pPr>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Danielle Robinson</w:t>
            </w:r>
          </w:p>
        </w:tc>
        <w:tc>
          <w:tcPr>
            <w:tcW w:w="1421" w:type="dxa"/>
            <w:vAlign w:val="center"/>
          </w:tcPr>
          <w:p w14:paraId="49088AAC" w14:textId="58AF2DD4" w:rsidR="000C6BB1" w:rsidRPr="006B1AA6" w:rsidRDefault="006B1AA6" w:rsidP="007C4EBA">
            <w:pPr>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1,2</w:t>
            </w:r>
          </w:p>
        </w:tc>
        <w:tc>
          <w:tcPr>
            <w:tcW w:w="2680" w:type="dxa"/>
            <w:gridSpan w:val="2"/>
            <w:vAlign w:val="center"/>
          </w:tcPr>
          <w:p w14:paraId="67BCB4C2" w14:textId="2417D59D" w:rsidR="00C61B0C" w:rsidRPr="006B1AA6" w:rsidRDefault="00E6089C" w:rsidP="006B1AA6">
            <w:pPr>
              <w:pStyle w:val="ListParagraph"/>
              <w:ind w:left="0"/>
              <w:jc w:val="center"/>
              <w:rPr>
                <w:rFonts w:asciiTheme="minorHAnsi" w:eastAsia="Calibri" w:hAnsiTheme="minorHAnsi" w:cstheme="minorHAnsi"/>
                <w:color w:val="333333"/>
                <w:sz w:val="20"/>
                <w:szCs w:val="20"/>
              </w:rPr>
            </w:pPr>
            <w:r>
              <w:rPr>
                <w:rFonts w:asciiTheme="minorHAnsi" w:eastAsia="Times New Roman" w:hAnsiTheme="minorHAnsi" w:cstheme="minorHAnsi"/>
                <w:color w:val="424242"/>
                <w:sz w:val="20"/>
                <w:szCs w:val="20"/>
              </w:rPr>
              <w:t>Competitive food rules and smart snacks rules</w:t>
            </w:r>
          </w:p>
        </w:tc>
        <w:tc>
          <w:tcPr>
            <w:tcW w:w="2828" w:type="dxa"/>
            <w:shd w:val="clear" w:color="auto" w:fill="F2F2F2" w:themeFill="background1" w:themeFillShade="F2"/>
            <w:vAlign w:val="center"/>
          </w:tcPr>
          <w:p w14:paraId="47A488D5" w14:textId="19FCE6F8" w:rsidR="000C6BB1" w:rsidRPr="006B1AA6" w:rsidRDefault="00722BD4" w:rsidP="007C4EBA">
            <w:pPr>
              <w:jc w:val="center"/>
              <w:rPr>
                <w:rFonts w:asciiTheme="minorHAnsi" w:eastAsiaTheme="minorEastAsia" w:hAnsiTheme="minorHAnsi" w:cstheme="minorHAnsi"/>
                <w:sz w:val="20"/>
                <w:szCs w:val="20"/>
              </w:rPr>
            </w:pPr>
            <w:r>
              <w:rPr>
                <w:rFonts w:asciiTheme="minorHAnsi" w:eastAsia="Times New Roman" w:hAnsiTheme="minorHAnsi" w:cstheme="minorHAnsi"/>
                <w:color w:val="424242"/>
                <w:sz w:val="20"/>
                <w:szCs w:val="20"/>
              </w:rPr>
              <w:t xml:space="preserve">TEA passed new rule 4 years ago called </w:t>
            </w:r>
            <w:r w:rsidR="009F420E">
              <w:rPr>
                <w:rFonts w:asciiTheme="minorHAnsi" w:eastAsia="Times New Roman" w:hAnsiTheme="minorHAnsi" w:cstheme="minorHAnsi"/>
                <w:color w:val="424242"/>
                <w:sz w:val="20"/>
                <w:szCs w:val="20"/>
              </w:rPr>
              <w:t>“The Smart Snack Rule”. This rule means all nutrition info has to follow these guidelines in this rule. Campuses have to adhere to this rule from the hours of 12am-until 30 minutes after final bell rings.</w:t>
            </w:r>
            <w:r w:rsidR="00AD186E">
              <w:rPr>
                <w:rFonts w:asciiTheme="minorHAnsi" w:eastAsia="Times New Roman" w:hAnsiTheme="minorHAnsi" w:cstheme="minorHAnsi"/>
                <w:color w:val="424242"/>
                <w:sz w:val="20"/>
                <w:szCs w:val="20"/>
              </w:rPr>
              <w:t xml:space="preserve"> </w:t>
            </w:r>
            <w:r w:rsidR="009F420E">
              <w:rPr>
                <w:rFonts w:asciiTheme="minorHAnsi" w:eastAsia="Times New Roman" w:hAnsiTheme="minorHAnsi" w:cstheme="minorHAnsi"/>
                <w:color w:val="424242"/>
                <w:sz w:val="20"/>
                <w:szCs w:val="20"/>
              </w:rPr>
              <w:t xml:space="preserve">Campuses do have 6 days they </w:t>
            </w:r>
            <w:r w:rsidR="00AD186E">
              <w:rPr>
                <w:rFonts w:asciiTheme="minorHAnsi" w:eastAsia="Times New Roman" w:hAnsiTheme="minorHAnsi" w:cstheme="minorHAnsi"/>
                <w:color w:val="424242"/>
                <w:sz w:val="20"/>
                <w:szCs w:val="20"/>
              </w:rPr>
              <w:t>can use per school year to sell food fundraisers</w:t>
            </w:r>
          </w:p>
        </w:tc>
      </w:tr>
      <w:tr w:rsidR="007C4EBA" w:rsidRPr="000920EC" w14:paraId="12899322" w14:textId="77777777" w:rsidTr="5CFD9CD1">
        <w:trPr>
          <w:trHeight w:val="565"/>
        </w:trPr>
        <w:tc>
          <w:tcPr>
            <w:tcW w:w="2013" w:type="dxa"/>
            <w:vAlign w:val="center"/>
          </w:tcPr>
          <w:p w14:paraId="70E2A3DC" w14:textId="463E7609" w:rsidR="007C4EBA" w:rsidRPr="000920EC" w:rsidRDefault="000920EC" w:rsidP="007C4EBA">
            <w:pPr>
              <w:jc w:val="center"/>
              <w:rPr>
                <w:rStyle w:val="normaltextrun"/>
                <w:rFonts w:asciiTheme="minorHAnsi" w:hAnsiTheme="minorHAnsi" w:cstheme="minorHAnsi"/>
                <w:sz w:val="20"/>
                <w:szCs w:val="20"/>
              </w:rPr>
            </w:pPr>
            <w:r w:rsidRPr="000920EC">
              <w:rPr>
                <w:rStyle w:val="normaltextrun"/>
                <w:rFonts w:asciiTheme="minorHAnsi" w:hAnsiTheme="minorHAnsi" w:cstheme="minorHAnsi"/>
                <w:sz w:val="20"/>
                <w:szCs w:val="20"/>
              </w:rPr>
              <w:t>When is the Mental Health Symposium?</w:t>
            </w:r>
          </w:p>
        </w:tc>
        <w:tc>
          <w:tcPr>
            <w:tcW w:w="1158" w:type="dxa"/>
            <w:vAlign w:val="center"/>
          </w:tcPr>
          <w:p w14:paraId="41B52383" w14:textId="14713511" w:rsidR="007C4EBA" w:rsidRPr="000920EC" w:rsidRDefault="000920EC" w:rsidP="007C4EBA">
            <w:pPr>
              <w:spacing w:line="259" w:lineRule="auto"/>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10 Minutes</w:t>
            </w:r>
          </w:p>
        </w:tc>
        <w:tc>
          <w:tcPr>
            <w:tcW w:w="1421" w:type="dxa"/>
            <w:vAlign w:val="center"/>
          </w:tcPr>
          <w:p w14:paraId="5164154A" w14:textId="77777777" w:rsidR="007C4EBA" w:rsidRDefault="00E6089C" w:rsidP="007C4EBA">
            <w:pPr>
              <w:jc w:val="center"/>
              <w:rPr>
                <w:rFonts w:asciiTheme="minorHAnsi" w:eastAsiaTheme="minorEastAsia" w:hAnsiTheme="minorHAnsi"/>
                <w:sz w:val="20"/>
                <w:szCs w:val="20"/>
              </w:rPr>
            </w:pPr>
            <w:r>
              <w:rPr>
                <w:rFonts w:asciiTheme="minorHAnsi" w:eastAsiaTheme="minorEastAsia" w:hAnsiTheme="minorHAnsi"/>
                <w:sz w:val="20"/>
                <w:szCs w:val="20"/>
              </w:rPr>
              <w:t>John Hamlett</w:t>
            </w:r>
          </w:p>
          <w:p w14:paraId="5D202457" w14:textId="7A3A1A5B" w:rsidR="00E6089C" w:rsidRPr="000920EC" w:rsidRDefault="00E6089C" w:rsidP="007C4EBA">
            <w:pPr>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Trina Harris</w:t>
            </w:r>
          </w:p>
        </w:tc>
        <w:tc>
          <w:tcPr>
            <w:tcW w:w="1421" w:type="dxa"/>
            <w:vAlign w:val="center"/>
          </w:tcPr>
          <w:p w14:paraId="351F0FF2" w14:textId="77372A95" w:rsidR="007C4EBA" w:rsidRPr="000920EC" w:rsidRDefault="000920EC" w:rsidP="007C4EBA">
            <w:pPr>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1,2,3</w:t>
            </w:r>
          </w:p>
        </w:tc>
        <w:tc>
          <w:tcPr>
            <w:tcW w:w="2680" w:type="dxa"/>
            <w:gridSpan w:val="2"/>
            <w:vAlign w:val="center"/>
          </w:tcPr>
          <w:p w14:paraId="03B397CD" w14:textId="4BFE907C" w:rsidR="007C4EBA" w:rsidRPr="000920EC" w:rsidRDefault="00E6089C" w:rsidP="007C4EBA">
            <w:pPr>
              <w:pStyle w:val="ListParagraph"/>
              <w:ind w:left="0"/>
              <w:jc w:val="center"/>
              <w:rPr>
                <w:rFonts w:asciiTheme="minorHAnsi" w:eastAsia="Calibri" w:hAnsiTheme="minorHAnsi" w:cstheme="minorHAnsi"/>
                <w:color w:val="333333"/>
                <w:sz w:val="18"/>
                <w:szCs w:val="18"/>
              </w:rPr>
            </w:pPr>
            <w:r>
              <w:rPr>
                <w:rFonts w:asciiTheme="minorHAnsi" w:hAnsiTheme="minorHAnsi" w:cstheme="minorHAnsi"/>
                <w:sz w:val="18"/>
                <w:szCs w:val="18"/>
              </w:rPr>
              <w:t>Mental Health Symposium</w:t>
            </w:r>
          </w:p>
        </w:tc>
        <w:tc>
          <w:tcPr>
            <w:tcW w:w="2828" w:type="dxa"/>
            <w:shd w:val="clear" w:color="auto" w:fill="F2F2F2" w:themeFill="background1" w:themeFillShade="F2"/>
            <w:vAlign w:val="center"/>
          </w:tcPr>
          <w:p w14:paraId="1BD341A2" w14:textId="54CBEBC5" w:rsidR="007C4EBA" w:rsidRPr="000920EC" w:rsidRDefault="00722BD4" w:rsidP="007C4EBA">
            <w:pPr>
              <w:jc w:val="center"/>
              <w:rPr>
                <w:rFonts w:asciiTheme="minorHAnsi" w:eastAsiaTheme="minorEastAsia" w:hAnsiTheme="minorHAnsi" w:cstheme="minorHAnsi"/>
                <w:sz w:val="18"/>
                <w:szCs w:val="18"/>
              </w:rPr>
            </w:pPr>
            <w:r>
              <w:rPr>
                <w:rFonts w:asciiTheme="minorHAnsi" w:eastAsiaTheme="minorEastAsia" w:hAnsiTheme="minorHAnsi" w:cstheme="minorHAnsi"/>
                <w:sz w:val="18"/>
                <w:szCs w:val="18"/>
              </w:rPr>
              <w:t>Mental Health Symposium will be January 28 9-2pm. Will have 35 presenters, 30 resource tables and breakout sessions. Will get a Spanish flyer to community as well. Registration is required</w:t>
            </w:r>
          </w:p>
        </w:tc>
      </w:tr>
      <w:tr w:rsidR="00E6089C" w:rsidRPr="000920EC" w14:paraId="257A50B4" w14:textId="77777777" w:rsidTr="5CFD9CD1">
        <w:trPr>
          <w:trHeight w:val="565"/>
        </w:trPr>
        <w:tc>
          <w:tcPr>
            <w:tcW w:w="2013" w:type="dxa"/>
            <w:vAlign w:val="center"/>
          </w:tcPr>
          <w:p w14:paraId="645DBD8F" w14:textId="539E5B0E" w:rsidR="00E6089C" w:rsidRPr="000920EC" w:rsidRDefault="00E6089C" w:rsidP="007C4EBA">
            <w:pPr>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Questions?</w:t>
            </w:r>
          </w:p>
        </w:tc>
        <w:tc>
          <w:tcPr>
            <w:tcW w:w="1158" w:type="dxa"/>
            <w:vAlign w:val="center"/>
          </w:tcPr>
          <w:p w14:paraId="7B3DF79A" w14:textId="0F3D83CC" w:rsidR="00E6089C" w:rsidRDefault="00E6089C" w:rsidP="007C4EBA">
            <w:pPr>
              <w:spacing w:line="259" w:lineRule="auto"/>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5 Minutes</w:t>
            </w:r>
          </w:p>
        </w:tc>
        <w:tc>
          <w:tcPr>
            <w:tcW w:w="1421" w:type="dxa"/>
            <w:vAlign w:val="center"/>
          </w:tcPr>
          <w:p w14:paraId="1350DB4A" w14:textId="13054493" w:rsidR="00E6089C" w:rsidRDefault="00E6089C" w:rsidP="007C4EBA">
            <w:pPr>
              <w:jc w:val="center"/>
              <w:rPr>
                <w:rFonts w:asciiTheme="minorHAnsi" w:eastAsiaTheme="minorEastAsia" w:hAnsiTheme="minorHAnsi"/>
                <w:sz w:val="20"/>
                <w:szCs w:val="20"/>
              </w:rPr>
            </w:pPr>
            <w:r>
              <w:rPr>
                <w:rFonts w:asciiTheme="minorHAnsi" w:eastAsiaTheme="minorEastAsia" w:hAnsiTheme="minorHAnsi"/>
                <w:sz w:val="20"/>
                <w:szCs w:val="20"/>
              </w:rPr>
              <w:t xml:space="preserve">Misty </w:t>
            </w:r>
            <w:proofErr w:type="spellStart"/>
            <w:r>
              <w:rPr>
                <w:rFonts w:asciiTheme="minorHAnsi" w:eastAsiaTheme="minorEastAsia" w:hAnsiTheme="minorHAnsi"/>
                <w:sz w:val="20"/>
                <w:szCs w:val="20"/>
              </w:rPr>
              <w:t>VanCampen</w:t>
            </w:r>
            <w:proofErr w:type="spellEnd"/>
          </w:p>
        </w:tc>
        <w:tc>
          <w:tcPr>
            <w:tcW w:w="1421" w:type="dxa"/>
            <w:vAlign w:val="center"/>
          </w:tcPr>
          <w:p w14:paraId="1FF9619A" w14:textId="6EE11E12" w:rsidR="00E6089C" w:rsidRDefault="00E6089C" w:rsidP="007C4EBA">
            <w:pPr>
              <w:jc w:val="center"/>
              <w:rPr>
                <w:rStyle w:val="normaltextrun"/>
                <w:rFonts w:asciiTheme="minorHAnsi" w:hAnsiTheme="minorHAnsi" w:cstheme="minorHAnsi"/>
                <w:sz w:val="20"/>
                <w:szCs w:val="20"/>
              </w:rPr>
            </w:pPr>
            <w:r>
              <w:rPr>
                <w:rStyle w:val="normaltextrun"/>
                <w:rFonts w:asciiTheme="minorHAnsi" w:hAnsiTheme="minorHAnsi" w:cstheme="minorHAnsi"/>
                <w:sz w:val="20"/>
                <w:szCs w:val="20"/>
              </w:rPr>
              <w:t>1,2,3</w:t>
            </w:r>
          </w:p>
        </w:tc>
        <w:tc>
          <w:tcPr>
            <w:tcW w:w="2680" w:type="dxa"/>
            <w:gridSpan w:val="2"/>
            <w:vAlign w:val="center"/>
          </w:tcPr>
          <w:p w14:paraId="3D2221DE" w14:textId="77777777" w:rsidR="00E6089C" w:rsidRDefault="00E6089C" w:rsidP="007C4EBA">
            <w:pPr>
              <w:pStyle w:val="ListParagraph"/>
              <w:ind w:left="0"/>
              <w:jc w:val="center"/>
              <w:rPr>
                <w:rFonts w:asciiTheme="minorHAnsi" w:hAnsiTheme="minorHAnsi" w:cstheme="minorHAnsi"/>
                <w:sz w:val="18"/>
                <w:szCs w:val="18"/>
              </w:rPr>
            </w:pPr>
          </w:p>
        </w:tc>
        <w:tc>
          <w:tcPr>
            <w:tcW w:w="2828" w:type="dxa"/>
            <w:shd w:val="clear" w:color="auto" w:fill="F2F2F2" w:themeFill="background1" w:themeFillShade="F2"/>
            <w:vAlign w:val="center"/>
          </w:tcPr>
          <w:p w14:paraId="617A2214" w14:textId="77777777" w:rsidR="00E6089C" w:rsidRPr="000920EC" w:rsidRDefault="00E6089C" w:rsidP="007C4EBA">
            <w:pPr>
              <w:jc w:val="center"/>
              <w:rPr>
                <w:rFonts w:asciiTheme="minorHAnsi" w:eastAsiaTheme="minorEastAsia" w:hAnsiTheme="minorHAnsi" w:cstheme="minorHAnsi"/>
                <w:sz w:val="18"/>
                <w:szCs w:val="18"/>
              </w:rPr>
            </w:pPr>
          </w:p>
        </w:tc>
      </w:tr>
      <w:tr w:rsidR="007C4EBA" w14:paraId="04E3A890" w14:textId="77777777" w:rsidTr="5CFD9CD1">
        <w:trPr>
          <w:trHeight w:val="1668"/>
        </w:trPr>
        <w:tc>
          <w:tcPr>
            <w:tcW w:w="6706" w:type="dxa"/>
            <w:gridSpan w:val="5"/>
            <w:tcBorders>
              <w:top w:val="single" w:sz="12" w:space="0" w:color="000000" w:themeColor="text1"/>
            </w:tcBorders>
          </w:tcPr>
          <w:p w14:paraId="72C36F8C" w14:textId="56B72129" w:rsidR="007C4EBA" w:rsidRDefault="007C4EBA" w:rsidP="007C4EBA">
            <w:pPr>
              <w:jc w:val="center"/>
            </w:pPr>
            <w:r w:rsidRPr="3FD4E860">
              <w:rPr>
                <w:b/>
                <w:bCs/>
              </w:rPr>
              <w:lastRenderedPageBreak/>
              <w:t>Norms followed?</w:t>
            </w:r>
            <w:r>
              <w:t xml:space="preserve"> </w:t>
            </w:r>
            <w:r w:rsidRPr="00722BD4">
              <w:rPr>
                <w:highlight w:val="yellow"/>
              </w:rPr>
              <w:t>yes</w:t>
            </w:r>
            <w:r>
              <w:t xml:space="preserve"> / no </w:t>
            </w:r>
          </w:p>
          <w:p w14:paraId="4E9B4CDD" w14:textId="1DA18A20" w:rsidR="007C4EBA" w:rsidRDefault="007C4EBA" w:rsidP="007C4EBA">
            <w:pPr>
              <w:jc w:val="center"/>
            </w:pPr>
            <w:r>
              <w:t>If no, identify areas of opportunity below.</w:t>
            </w:r>
          </w:p>
        </w:tc>
        <w:tc>
          <w:tcPr>
            <w:tcW w:w="4815" w:type="dxa"/>
            <w:gridSpan w:val="2"/>
            <w:tcBorders>
              <w:top w:val="single" w:sz="12" w:space="0" w:color="000000" w:themeColor="text1"/>
            </w:tcBorders>
          </w:tcPr>
          <w:p w14:paraId="36E08FA1" w14:textId="77777777" w:rsidR="007C4EBA" w:rsidRPr="00C61B0C" w:rsidRDefault="007C4EBA" w:rsidP="007C4EBA">
            <w:pPr>
              <w:jc w:val="center"/>
              <w:rPr>
                <w:rFonts w:asciiTheme="minorHAnsi" w:hAnsiTheme="minorHAnsi"/>
                <w:sz w:val="22"/>
              </w:rPr>
            </w:pPr>
            <w:r w:rsidRPr="00C61B0C">
              <w:rPr>
                <w:rFonts w:asciiTheme="minorHAnsi" w:hAnsiTheme="minorHAnsi"/>
                <w:b/>
                <w:bCs/>
                <w:sz w:val="22"/>
              </w:rPr>
              <w:t>Discussion protocol followed</w:t>
            </w:r>
            <w:r w:rsidRPr="000920EC">
              <w:rPr>
                <w:rFonts w:asciiTheme="minorHAnsi" w:hAnsiTheme="minorHAnsi"/>
                <w:b/>
                <w:bCs/>
                <w:sz w:val="22"/>
              </w:rPr>
              <w:t xml:space="preserve">? </w:t>
            </w:r>
            <w:r w:rsidRPr="00722BD4">
              <w:rPr>
                <w:rFonts w:asciiTheme="minorHAnsi" w:hAnsiTheme="minorHAnsi"/>
                <w:sz w:val="22"/>
                <w:highlight w:val="yellow"/>
              </w:rPr>
              <w:t>yes</w:t>
            </w:r>
            <w:r w:rsidRPr="00C61B0C">
              <w:rPr>
                <w:rFonts w:asciiTheme="minorHAnsi" w:hAnsiTheme="minorHAnsi"/>
                <w:sz w:val="22"/>
              </w:rPr>
              <w:t xml:space="preserve"> / no / n/a</w:t>
            </w:r>
          </w:p>
          <w:p w14:paraId="5FF2E90E" w14:textId="593CAB4A" w:rsidR="007C4EBA" w:rsidRPr="009D5ED4" w:rsidRDefault="007C4EBA" w:rsidP="007C4EBA">
            <w:pPr>
              <w:jc w:val="center"/>
              <w:rPr>
                <w:rFonts w:asciiTheme="minorHAnsi" w:eastAsiaTheme="minorEastAsia" w:hAnsiTheme="minorHAnsi"/>
                <w:b/>
                <w:bCs/>
                <w:sz w:val="22"/>
                <w:u w:val="double"/>
              </w:rPr>
            </w:pPr>
            <w:r w:rsidRPr="00C61B0C">
              <w:rPr>
                <w:rFonts w:asciiTheme="minorHAnsi" w:hAnsiTheme="minorHAnsi"/>
                <w:i/>
                <w:iCs/>
                <w:sz w:val="20"/>
                <w:szCs w:val="20"/>
              </w:rPr>
              <w:t>If no, identify areas of opportunity below.</w:t>
            </w:r>
          </w:p>
        </w:tc>
      </w:tr>
      <w:tr w:rsidR="007C4EBA" w14:paraId="1BDE761B" w14:textId="77777777" w:rsidTr="5CFD9CD1">
        <w:trPr>
          <w:trHeight w:val="1668"/>
        </w:trPr>
        <w:tc>
          <w:tcPr>
            <w:tcW w:w="6706" w:type="dxa"/>
            <w:gridSpan w:val="5"/>
          </w:tcPr>
          <w:p w14:paraId="2CC65410" w14:textId="10CBBD5B" w:rsidR="007C4EBA" w:rsidRPr="00C61B0C" w:rsidRDefault="007C4EBA" w:rsidP="007C4EBA">
            <w:pPr>
              <w:jc w:val="center"/>
            </w:pPr>
            <w:r w:rsidRPr="00C61B0C">
              <w:rPr>
                <w:b/>
                <w:bCs/>
              </w:rPr>
              <w:t>Roles adhered to?</w:t>
            </w:r>
            <w:r w:rsidRPr="00C61B0C">
              <w:t xml:space="preserve"> </w:t>
            </w:r>
            <w:r w:rsidRPr="00722BD4">
              <w:rPr>
                <w:highlight w:val="yellow"/>
              </w:rPr>
              <w:t>yes</w:t>
            </w:r>
            <w:r w:rsidRPr="00C61B0C">
              <w:t xml:space="preserve"> / no</w:t>
            </w:r>
          </w:p>
          <w:p w14:paraId="4F93A2AF" w14:textId="732BF8CA" w:rsidR="007C4EBA" w:rsidRPr="00C61B0C" w:rsidRDefault="007C4EBA" w:rsidP="007C4EBA">
            <w:pPr>
              <w:jc w:val="center"/>
            </w:pPr>
            <w:r w:rsidRPr="00C61B0C">
              <w:t>If no, identify areas of opportunity below.</w:t>
            </w:r>
          </w:p>
        </w:tc>
        <w:tc>
          <w:tcPr>
            <w:tcW w:w="4815" w:type="dxa"/>
            <w:gridSpan w:val="2"/>
          </w:tcPr>
          <w:p w14:paraId="6DD4E83E" w14:textId="77777777" w:rsidR="007C4EBA" w:rsidRPr="00C61B0C" w:rsidRDefault="007C4EBA" w:rsidP="007C4EBA">
            <w:pPr>
              <w:jc w:val="center"/>
              <w:rPr>
                <w:rFonts w:asciiTheme="minorHAnsi" w:eastAsiaTheme="minorEastAsia" w:hAnsiTheme="minorHAnsi"/>
                <w:sz w:val="22"/>
              </w:rPr>
            </w:pPr>
            <w:r w:rsidRPr="00C61B0C">
              <w:rPr>
                <w:rFonts w:asciiTheme="minorHAnsi" w:eastAsiaTheme="minorEastAsia" w:hAnsiTheme="minorHAnsi"/>
                <w:b/>
                <w:bCs/>
                <w:sz w:val="22"/>
              </w:rPr>
              <w:t xml:space="preserve">All action Items </w:t>
            </w:r>
            <w:r w:rsidRPr="000920EC">
              <w:rPr>
                <w:rFonts w:asciiTheme="minorHAnsi" w:eastAsiaTheme="minorEastAsia" w:hAnsiTheme="minorHAnsi"/>
                <w:b/>
                <w:bCs/>
                <w:sz w:val="22"/>
              </w:rPr>
              <w:t xml:space="preserve">addressed?  </w:t>
            </w:r>
            <w:r w:rsidRPr="00722BD4">
              <w:rPr>
                <w:rFonts w:asciiTheme="minorHAnsi" w:eastAsiaTheme="minorEastAsia" w:hAnsiTheme="minorHAnsi"/>
                <w:sz w:val="22"/>
                <w:highlight w:val="yellow"/>
              </w:rPr>
              <w:t>yes</w:t>
            </w:r>
            <w:r w:rsidRPr="000920EC">
              <w:rPr>
                <w:rFonts w:asciiTheme="minorHAnsi" w:eastAsiaTheme="minorEastAsia" w:hAnsiTheme="minorHAnsi"/>
                <w:sz w:val="22"/>
              </w:rPr>
              <w:t xml:space="preserve"> / no</w:t>
            </w:r>
          </w:p>
        </w:tc>
      </w:tr>
      <w:tr w:rsidR="007C4EBA" w14:paraId="179FF08E" w14:textId="77777777" w:rsidTr="5CFD9CD1">
        <w:trPr>
          <w:trHeight w:val="1367"/>
        </w:trPr>
        <w:tc>
          <w:tcPr>
            <w:tcW w:w="11521" w:type="dxa"/>
            <w:gridSpan w:val="7"/>
          </w:tcPr>
          <w:p w14:paraId="4065ACB8" w14:textId="78F44814" w:rsidR="007C4EBA" w:rsidRDefault="007C4EBA" w:rsidP="007C4EBA">
            <w:pPr>
              <w:jc w:val="center"/>
            </w:pPr>
            <w:r>
              <w:t xml:space="preserve">Clear next steps and follow up for each item? </w:t>
            </w:r>
            <w:r w:rsidRPr="00722BD4">
              <w:rPr>
                <w:highlight w:val="yellow"/>
              </w:rPr>
              <w:t>yes</w:t>
            </w:r>
            <w:r w:rsidRPr="00C61B0C">
              <w:t xml:space="preserve"> / no</w:t>
            </w:r>
          </w:p>
        </w:tc>
      </w:tr>
    </w:tbl>
    <w:p w14:paraId="6DDC25AA" w14:textId="77777777" w:rsidR="79941360" w:rsidRDefault="79941360" w:rsidP="007C4EBA">
      <w:pPr>
        <w:jc w:val="center"/>
        <w:rPr>
          <w:rFonts w:ascii="Georgia" w:hAnsi="Georgia"/>
          <w:sz w:val="22"/>
        </w:rPr>
      </w:pPr>
    </w:p>
    <w:sectPr w:rsidR="79941360" w:rsidSect="00AD7A10">
      <w:pgSz w:w="12240" w:h="15840" w:code="1"/>
      <w:pgMar w:top="432" w:right="432" w:bottom="576" w:left="28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E06D" w14:textId="77777777" w:rsidR="0052721B" w:rsidRDefault="0052721B" w:rsidP="00FF34FC">
      <w:r>
        <w:separator/>
      </w:r>
    </w:p>
  </w:endnote>
  <w:endnote w:type="continuationSeparator" w:id="0">
    <w:p w14:paraId="5AAD8911" w14:textId="77777777" w:rsidR="0052721B" w:rsidRDefault="0052721B" w:rsidP="00FF34FC">
      <w:r>
        <w:continuationSeparator/>
      </w:r>
    </w:p>
  </w:endnote>
  <w:endnote w:type="continuationNotice" w:id="1">
    <w:p w14:paraId="1499E78E" w14:textId="77777777" w:rsidR="0052721B" w:rsidRDefault="00527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Times New Roman">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DDFCC" w14:textId="77777777" w:rsidR="0052721B" w:rsidRDefault="0052721B" w:rsidP="00FF34FC">
      <w:r>
        <w:separator/>
      </w:r>
    </w:p>
  </w:footnote>
  <w:footnote w:type="continuationSeparator" w:id="0">
    <w:p w14:paraId="109F6476" w14:textId="77777777" w:rsidR="0052721B" w:rsidRDefault="0052721B" w:rsidP="00FF34FC">
      <w:r>
        <w:continuationSeparator/>
      </w:r>
    </w:p>
  </w:footnote>
  <w:footnote w:type="continuationNotice" w:id="1">
    <w:p w14:paraId="408561F6" w14:textId="77777777" w:rsidR="0052721B" w:rsidRDefault="0052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76A93"/>
    <w:multiLevelType w:val="hybridMultilevel"/>
    <w:tmpl w:val="91340A28"/>
    <w:lvl w:ilvl="0" w:tplc="DAC4106C">
      <w:start w:val="1"/>
      <w:numFmt w:val="decimal"/>
      <w:lvlText w:val="%1."/>
      <w:lvlJc w:val="left"/>
      <w:pPr>
        <w:ind w:left="720" w:hanging="360"/>
      </w:pPr>
    </w:lvl>
    <w:lvl w:ilvl="1" w:tplc="5EE02DCE">
      <w:start w:val="1"/>
      <w:numFmt w:val="lowerLetter"/>
      <w:lvlText w:val="%2."/>
      <w:lvlJc w:val="left"/>
      <w:pPr>
        <w:ind w:left="1440" w:hanging="360"/>
      </w:pPr>
    </w:lvl>
    <w:lvl w:ilvl="2" w:tplc="84D8DF08">
      <w:start w:val="1"/>
      <w:numFmt w:val="lowerRoman"/>
      <w:lvlText w:val="%3."/>
      <w:lvlJc w:val="right"/>
      <w:pPr>
        <w:ind w:left="2160" w:hanging="180"/>
      </w:pPr>
    </w:lvl>
    <w:lvl w:ilvl="3" w:tplc="BC86D6F0">
      <w:start w:val="1"/>
      <w:numFmt w:val="decimal"/>
      <w:lvlText w:val="%4."/>
      <w:lvlJc w:val="left"/>
      <w:pPr>
        <w:ind w:left="2880" w:hanging="360"/>
      </w:pPr>
    </w:lvl>
    <w:lvl w:ilvl="4" w:tplc="764E0692">
      <w:start w:val="1"/>
      <w:numFmt w:val="lowerLetter"/>
      <w:lvlText w:val="%5."/>
      <w:lvlJc w:val="left"/>
      <w:pPr>
        <w:ind w:left="3600" w:hanging="360"/>
      </w:pPr>
    </w:lvl>
    <w:lvl w:ilvl="5" w:tplc="7632DBD4">
      <w:start w:val="1"/>
      <w:numFmt w:val="lowerRoman"/>
      <w:lvlText w:val="%6."/>
      <w:lvlJc w:val="right"/>
      <w:pPr>
        <w:ind w:left="4320" w:hanging="180"/>
      </w:pPr>
    </w:lvl>
    <w:lvl w:ilvl="6" w:tplc="DB4EF45A">
      <w:start w:val="1"/>
      <w:numFmt w:val="decimal"/>
      <w:lvlText w:val="%7."/>
      <w:lvlJc w:val="left"/>
      <w:pPr>
        <w:ind w:left="5040" w:hanging="360"/>
      </w:pPr>
    </w:lvl>
    <w:lvl w:ilvl="7" w:tplc="B3FC5E76">
      <w:start w:val="1"/>
      <w:numFmt w:val="lowerLetter"/>
      <w:lvlText w:val="%8."/>
      <w:lvlJc w:val="left"/>
      <w:pPr>
        <w:ind w:left="5760" w:hanging="360"/>
      </w:pPr>
    </w:lvl>
    <w:lvl w:ilvl="8" w:tplc="4AB0BF34">
      <w:start w:val="1"/>
      <w:numFmt w:val="lowerRoman"/>
      <w:lvlText w:val="%9."/>
      <w:lvlJc w:val="right"/>
      <w:pPr>
        <w:ind w:left="6480" w:hanging="180"/>
      </w:pPr>
    </w:lvl>
  </w:abstractNum>
  <w:abstractNum w:abstractNumId="1" w15:restartNumberingAfterBreak="0">
    <w:nsid w:val="2EFD5DBC"/>
    <w:multiLevelType w:val="hybridMultilevel"/>
    <w:tmpl w:val="9C92FDE4"/>
    <w:lvl w:ilvl="0" w:tplc="AC76CD40">
      <w:start w:val="1"/>
      <w:numFmt w:val="bullet"/>
      <w:lvlText w:val=""/>
      <w:lvlJc w:val="left"/>
      <w:pPr>
        <w:ind w:left="720" w:hanging="360"/>
      </w:pPr>
      <w:rPr>
        <w:rFonts w:ascii="Symbol" w:hAnsi="Symbol" w:hint="default"/>
      </w:rPr>
    </w:lvl>
    <w:lvl w:ilvl="1" w:tplc="96DE6C52">
      <w:start w:val="1"/>
      <w:numFmt w:val="bullet"/>
      <w:lvlText w:val="o"/>
      <w:lvlJc w:val="left"/>
      <w:pPr>
        <w:ind w:left="1440" w:hanging="360"/>
      </w:pPr>
      <w:rPr>
        <w:rFonts w:ascii="Courier New" w:hAnsi="Courier New" w:hint="default"/>
      </w:rPr>
    </w:lvl>
    <w:lvl w:ilvl="2" w:tplc="E4902870">
      <w:start w:val="1"/>
      <w:numFmt w:val="bullet"/>
      <w:lvlText w:val=""/>
      <w:lvlJc w:val="left"/>
      <w:pPr>
        <w:ind w:left="2160" w:hanging="360"/>
      </w:pPr>
      <w:rPr>
        <w:rFonts w:ascii="Wingdings" w:hAnsi="Wingdings" w:hint="default"/>
      </w:rPr>
    </w:lvl>
    <w:lvl w:ilvl="3" w:tplc="A1BC46CA">
      <w:start w:val="1"/>
      <w:numFmt w:val="bullet"/>
      <w:lvlText w:val=""/>
      <w:lvlJc w:val="left"/>
      <w:pPr>
        <w:ind w:left="2880" w:hanging="360"/>
      </w:pPr>
      <w:rPr>
        <w:rFonts w:ascii="Symbol" w:hAnsi="Symbol" w:hint="default"/>
      </w:rPr>
    </w:lvl>
    <w:lvl w:ilvl="4" w:tplc="02BC5D70">
      <w:start w:val="1"/>
      <w:numFmt w:val="bullet"/>
      <w:lvlText w:val="o"/>
      <w:lvlJc w:val="left"/>
      <w:pPr>
        <w:ind w:left="3600" w:hanging="360"/>
      </w:pPr>
      <w:rPr>
        <w:rFonts w:ascii="Courier New" w:hAnsi="Courier New" w:hint="default"/>
      </w:rPr>
    </w:lvl>
    <w:lvl w:ilvl="5" w:tplc="ECD41684">
      <w:start w:val="1"/>
      <w:numFmt w:val="bullet"/>
      <w:lvlText w:val=""/>
      <w:lvlJc w:val="left"/>
      <w:pPr>
        <w:ind w:left="4320" w:hanging="360"/>
      </w:pPr>
      <w:rPr>
        <w:rFonts w:ascii="Wingdings" w:hAnsi="Wingdings" w:hint="default"/>
      </w:rPr>
    </w:lvl>
    <w:lvl w:ilvl="6" w:tplc="4DFAF8AC">
      <w:start w:val="1"/>
      <w:numFmt w:val="bullet"/>
      <w:lvlText w:val=""/>
      <w:lvlJc w:val="left"/>
      <w:pPr>
        <w:ind w:left="5040" w:hanging="360"/>
      </w:pPr>
      <w:rPr>
        <w:rFonts w:ascii="Symbol" w:hAnsi="Symbol" w:hint="default"/>
      </w:rPr>
    </w:lvl>
    <w:lvl w:ilvl="7" w:tplc="981AB644">
      <w:start w:val="1"/>
      <w:numFmt w:val="bullet"/>
      <w:lvlText w:val="o"/>
      <w:lvlJc w:val="left"/>
      <w:pPr>
        <w:ind w:left="5760" w:hanging="360"/>
      </w:pPr>
      <w:rPr>
        <w:rFonts w:ascii="Courier New" w:hAnsi="Courier New" w:hint="default"/>
      </w:rPr>
    </w:lvl>
    <w:lvl w:ilvl="8" w:tplc="F6E42800">
      <w:start w:val="1"/>
      <w:numFmt w:val="bullet"/>
      <w:lvlText w:val=""/>
      <w:lvlJc w:val="left"/>
      <w:pPr>
        <w:ind w:left="6480" w:hanging="360"/>
      </w:pPr>
      <w:rPr>
        <w:rFonts w:ascii="Wingdings" w:hAnsi="Wingdings" w:hint="default"/>
      </w:rPr>
    </w:lvl>
  </w:abstractNum>
  <w:abstractNum w:abstractNumId="2" w15:restartNumberingAfterBreak="0">
    <w:nsid w:val="35025EB9"/>
    <w:multiLevelType w:val="hybridMultilevel"/>
    <w:tmpl w:val="3620E41E"/>
    <w:lvl w:ilvl="0" w:tplc="FF305E3E">
      <w:start w:val="1"/>
      <w:numFmt w:val="decimal"/>
      <w:lvlText w:val="%1."/>
      <w:lvlJc w:val="left"/>
      <w:pPr>
        <w:ind w:left="720" w:hanging="360"/>
      </w:pPr>
    </w:lvl>
    <w:lvl w:ilvl="1" w:tplc="F334C0F0">
      <w:start w:val="1"/>
      <w:numFmt w:val="lowerLetter"/>
      <w:lvlText w:val="%2."/>
      <w:lvlJc w:val="left"/>
      <w:pPr>
        <w:ind w:left="1440" w:hanging="360"/>
      </w:pPr>
    </w:lvl>
    <w:lvl w:ilvl="2" w:tplc="4846065A">
      <w:start w:val="1"/>
      <w:numFmt w:val="lowerRoman"/>
      <w:lvlText w:val="%3."/>
      <w:lvlJc w:val="right"/>
      <w:pPr>
        <w:ind w:left="2160" w:hanging="180"/>
      </w:pPr>
    </w:lvl>
    <w:lvl w:ilvl="3" w:tplc="171E5018">
      <w:start w:val="1"/>
      <w:numFmt w:val="decimal"/>
      <w:lvlText w:val="%4."/>
      <w:lvlJc w:val="left"/>
      <w:pPr>
        <w:ind w:left="2880" w:hanging="360"/>
      </w:pPr>
    </w:lvl>
    <w:lvl w:ilvl="4" w:tplc="3154F24C">
      <w:start w:val="1"/>
      <w:numFmt w:val="lowerLetter"/>
      <w:lvlText w:val="%5."/>
      <w:lvlJc w:val="left"/>
      <w:pPr>
        <w:ind w:left="3600" w:hanging="360"/>
      </w:pPr>
    </w:lvl>
    <w:lvl w:ilvl="5" w:tplc="DBB40EE4">
      <w:start w:val="1"/>
      <w:numFmt w:val="lowerRoman"/>
      <w:lvlText w:val="%6."/>
      <w:lvlJc w:val="right"/>
      <w:pPr>
        <w:ind w:left="4320" w:hanging="180"/>
      </w:pPr>
    </w:lvl>
    <w:lvl w:ilvl="6" w:tplc="C240B6A8">
      <w:start w:val="1"/>
      <w:numFmt w:val="decimal"/>
      <w:lvlText w:val="%7."/>
      <w:lvlJc w:val="left"/>
      <w:pPr>
        <w:ind w:left="5040" w:hanging="360"/>
      </w:pPr>
    </w:lvl>
    <w:lvl w:ilvl="7" w:tplc="D0C493DC">
      <w:start w:val="1"/>
      <w:numFmt w:val="lowerLetter"/>
      <w:lvlText w:val="%8."/>
      <w:lvlJc w:val="left"/>
      <w:pPr>
        <w:ind w:left="5760" w:hanging="360"/>
      </w:pPr>
    </w:lvl>
    <w:lvl w:ilvl="8" w:tplc="E5FE05CE">
      <w:start w:val="1"/>
      <w:numFmt w:val="lowerRoman"/>
      <w:lvlText w:val="%9."/>
      <w:lvlJc w:val="right"/>
      <w:pPr>
        <w:ind w:left="6480" w:hanging="180"/>
      </w:pPr>
    </w:lvl>
  </w:abstractNum>
  <w:abstractNum w:abstractNumId="3" w15:restartNumberingAfterBreak="0">
    <w:nsid w:val="42837014"/>
    <w:multiLevelType w:val="multilevel"/>
    <w:tmpl w:val="EEA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10CCA"/>
    <w:multiLevelType w:val="hybridMultilevel"/>
    <w:tmpl w:val="C87A7076"/>
    <w:lvl w:ilvl="0" w:tplc="BF8ABC08">
      <w:start w:val="1"/>
      <w:numFmt w:val="bullet"/>
      <w:lvlText w:val=""/>
      <w:lvlJc w:val="left"/>
      <w:pPr>
        <w:ind w:left="720" w:hanging="360"/>
      </w:pPr>
      <w:rPr>
        <w:rFonts w:ascii="Symbol" w:hAnsi="Symbol" w:hint="default"/>
      </w:rPr>
    </w:lvl>
    <w:lvl w:ilvl="1" w:tplc="17BCEE42">
      <w:start w:val="1"/>
      <w:numFmt w:val="bullet"/>
      <w:lvlText w:val="o"/>
      <w:lvlJc w:val="left"/>
      <w:pPr>
        <w:ind w:left="1440" w:hanging="360"/>
      </w:pPr>
      <w:rPr>
        <w:rFonts w:ascii="Courier New" w:hAnsi="Courier New" w:hint="default"/>
      </w:rPr>
    </w:lvl>
    <w:lvl w:ilvl="2" w:tplc="E54C134A">
      <w:start w:val="1"/>
      <w:numFmt w:val="bullet"/>
      <w:lvlText w:val=""/>
      <w:lvlJc w:val="left"/>
      <w:pPr>
        <w:ind w:left="2160" w:hanging="360"/>
      </w:pPr>
      <w:rPr>
        <w:rFonts w:ascii="Wingdings" w:hAnsi="Wingdings" w:hint="default"/>
      </w:rPr>
    </w:lvl>
    <w:lvl w:ilvl="3" w:tplc="5FFC998E">
      <w:start w:val="1"/>
      <w:numFmt w:val="bullet"/>
      <w:lvlText w:val=""/>
      <w:lvlJc w:val="left"/>
      <w:pPr>
        <w:ind w:left="2880" w:hanging="360"/>
      </w:pPr>
      <w:rPr>
        <w:rFonts w:ascii="Symbol" w:hAnsi="Symbol" w:hint="default"/>
      </w:rPr>
    </w:lvl>
    <w:lvl w:ilvl="4" w:tplc="58427136">
      <w:start w:val="1"/>
      <w:numFmt w:val="bullet"/>
      <w:lvlText w:val="o"/>
      <w:lvlJc w:val="left"/>
      <w:pPr>
        <w:ind w:left="3600" w:hanging="360"/>
      </w:pPr>
      <w:rPr>
        <w:rFonts w:ascii="Courier New" w:hAnsi="Courier New" w:hint="default"/>
      </w:rPr>
    </w:lvl>
    <w:lvl w:ilvl="5" w:tplc="A63CFC2E">
      <w:start w:val="1"/>
      <w:numFmt w:val="bullet"/>
      <w:lvlText w:val=""/>
      <w:lvlJc w:val="left"/>
      <w:pPr>
        <w:ind w:left="4320" w:hanging="360"/>
      </w:pPr>
      <w:rPr>
        <w:rFonts w:ascii="Wingdings" w:hAnsi="Wingdings" w:hint="default"/>
      </w:rPr>
    </w:lvl>
    <w:lvl w:ilvl="6" w:tplc="24BA4690">
      <w:start w:val="1"/>
      <w:numFmt w:val="bullet"/>
      <w:lvlText w:val=""/>
      <w:lvlJc w:val="left"/>
      <w:pPr>
        <w:ind w:left="5040" w:hanging="360"/>
      </w:pPr>
      <w:rPr>
        <w:rFonts w:ascii="Symbol" w:hAnsi="Symbol" w:hint="default"/>
      </w:rPr>
    </w:lvl>
    <w:lvl w:ilvl="7" w:tplc="8C8A3284">
      <w:start w:val="1"/>
      <w:numFmt w:val="bullet"/>
      <w:lvlText w:val="o"/>
      <w:lvlJc w:val="left"/>
      <w:pPr>
        <w:ind w:left="5760" w:hanging="360"/>
      </w:pPr>
      <w:rPr>
        <w:rFonts w:ascii="Courier New" w:hAnsi="Courier New" w:hint="default"/>
      </w:rPr>
    </w:lvl>
    <w:lvl w:ilvl="8" w:tplc="59E0602E">
      <w:start w:val="1"/>
      <w:numFmt w:val="bullet"/>
      <w:lvlText w:val=""/>
      <w:lvlJc w:val="left"/>
      <w:pPr>
        <w:ind w:left="6480" w:hanging="360"/>
      </w:pPr>
      <w:rPr>
        <w:rFonts w:ascii="Wingdings" w:hAnsi="Wingdings" w:hint="default"/>
      </w:rPr>
    </w:lvl>
  </w:abstractNum>
  <w:abstractNum w:abstractNumId="5" w15:restartNumberingAfterBreak="0">
    <w:nsid w:val="672A062B"/>
    <w:multiLevelType w:val="hybridMultilevel"/>
    <w:tmpl w:val="B5D4FEBE"/>
    <w:lvl w:ilvl="0" w:tplc="7B46AA08">
      <w:start w:val="1"/>
      <w:numFmt w:val="bullet"/>
      <w:lvlText w:val=""/>
      <w:lvlJc w:val="left"/>
      <w:pPr>
        <w:ind w:left="720" w:hanging="360"/>
      </w:pPr>
      <w:rPr>
        <w:rFonts w:ascii="Symbol" w:hAnsi="Symbol" w:hint="default"/>
      </w:rPr>
    </w:lvl>
    <w:lvl w:ilvl="1" w:tplc="5FDE666E">
      <w:start w:val="1"/>
      <w:numFmt w:val="bullet"/>
      <w:lvlText w:val="o"/>
      <w:lvlJc w:val="left"/>
      <w:pPr>
        <w:ind w:left="1440" w:hanging="360"/>
      </w:pPr>
      <w:rPr>
        <w:rFonts w:ascii="Courier New" w:hAnsi="Courier New" w:hint="default"/>
      </w:rPr>
    </w:lvl>
    <w:lvl w:ilvl="2" w:tplc="1084DCC2">
      <w:start w:val="1"/>
      <w:numFmt w:val="bullet"/>
      <w:lvlText w:val=""/>
      <w:lvlJc w:val="left"/>
      <w:pPr>
        <w:ind w:left="2160" w:hanging="360"/>
      </w:pPr>
      <w:rPr>
        <w:rFonts w:ascii="Wingdings" w:hAnsi="Wingdings" w:hint="default"/>
      </w:rPr>
    </w:lvl>
    <w:lvl w:ilvl="3" w:tplc="AFE0BB98">
      <w:start w:val="1"/>
      <w:numFmt w:val="bullet"/>
      <w:lvlText w:val=""/>
      <w:lvlJc w:val="left"/>
      <w:pPr>
        <w:ind w:left="2880" w:hanging="360"/>
      </w:pPr>
      <w:rPr>
        <w:rFonts w:ascii="Symbol" w:hAnsi="Symbol" w:hint="default"/>
      </w:rPr>
    </w:lvl>
    <w:lvl w:ilvl="4" w:tplc="442A4B86">
      <w:start w:val="1"/>
      <w:numFmt w:val="bullet"/>
      <w:lvlText w:val="o"/>
      <w:lvlJc w:val="left"/>
      <w:pPr>
        <w:ind w:left="3600" w:hanging="360"/>
      </w:pPr>
      <w:rPr>
        <w:rFonts w:ascii="Courier New" w:hAnsi="Courier New" w:hint="default"/>
      </w:rPr>
    </w:lvl>
    <w:lvl w:ilvl="5" w:tplc="E1D66374">
      <w:start w:val="1"/>
      <w:numFmt w:val="bullet"/>
      <w:lvlText w:val=""/>
      <w:lvlJc w:val="left"/>
      <w:pPr>
        <w:ind w:left="4320" w:hanging="360"/>
      </w:pPr>
      <w:rPr>
        <w:rFonts w:ascii="Wingdings" w:hAnsi="Wingdings" w:hint="default"/>
      </w:rPr>
    </w:lvl>
    <w:lvl w:ilvl="6" w:tplc="C25AAC26">
      <w:start w:val="1"/>
      <w:numFmt w:val="bullet"/>
      <w:lvlText w:val=""/>
      <w:lvlJc w:val="left"/>
      <w:pPr>
        <w:ind w:left="5040" w:hanging="360"/>
      </w:pPr>
      <w:rPr>
        <w:rFonts w:ascii="Symbol" w:hAnsi="Symbol" w:hint="default"/>
      </w:rPr>
    </w:lvl>
    <w:lvl w:ilvl="7" w:tplc="A04034C0">
      <w:start w:val="1"/>
      <w:numFmt w:val="bullet"/>
      <w:lvlText w:val="o"/>
      <w:lvlJc w:val="left"/>
      <w:pPr>
        <w:ind w:left="5760" w:hanging="360"/>
      </w:pPr>
      <w:rPr>
        <w:rFonts w:ascii="Courier New" w:hAnsi="Courier New" w:hint="default"/>
      </w:rPr>
    </w:lvl>
    <w:lvl w:ilvl="8" w:tplc="132A8BD2">
      <w:start w:val="1"/>
      <w:numFmt w:val="bullet"/>
      <w:lvlText w:val=""/>
      <w:lvlJc w:val="left"/>
      <w:pPr>
        <w:ind w:left="6480" w:hanging="360"/>
      </w:pPr>
      <w:rPr>
        <w:rFonts w:ascii="Wingdings" w:hAnsi="Wingdings" w:hint="default"/>
      </w:rPr>
    </w:lvl>
  </w:abstractNum>
  <w:abstractNum w:abstractNumId="6" w15:restartNumberingAfterBreak="0">
    <w:nsid w:val="6B54550C"/>
    <w:multiLevelType w:val="hybridMultilevel"/>
    <w:tmpl w:val="F3B62066"/>
    <w:lvl w:ilvl="0" w:tplc="4E906B3A">
      <w:start w:val="1"/>
      <w:numFmt w:val="decimal"/>
      <w:lvlText w:val="%1."/>
      <w:lvlJc w:val="left"/>
      <w:pPr>
        <w:ind w:left="720" w:hanging="360"/>
      </w:pPr>
    </w:lvl>
    <w:lvl w:ilvl="1" w:tplc="19D0AE4A">
      <w:start w:val="1"/>
      <w:numFmt w:val="lowerLetter"/>
      <w:lvlText w:val="%2."/>
      <w:lvlJc w:val="left"/>
      <w:pPr>
        <w:ind w:left="1440" w:hanging="360"/>
      </w:pPr>
    </w:lvl>
    <w:lvl w:ilvl="2" w:tplc="D7CC55C4">
      <w:start w:val="1"/>
      <w:numFmt w:val="lowerRoman"/>
      <w:lvlText w:val="%3."/>
      <w:lvlJc w:val="right"/>
      <w:pPr>
        <w:ind w:left="2160" w:hanging="180"/>
      </w:pPr>
    </w:lvl>
    <w:lvl w:ilvl="3" w:tplc="A6B0279A">
      <w:start w:val="1"/>
      <w:numFmt w:val="decimal"/>
      <w:lvlText w:val="%4."/>
      <w:lvlJc w:val="left"/>
      <w:pPr>
        <w:ind w:left="2880" w:hanging="360"/>
      </w:pPr>
    </w:lvl>
    <w:lvl w:ilvl="4" w:tplc="9BB4EE8C">
      <w:start w:val="1"/>
      <w:numFmt w:val="lowerLetter"/>
      <w:lvlText w:val="%5."/>
      <w:lvlJc w:val="left"/>
      <w:pPr>
        <w:ind w:left="3600" w:hanging="360"/>
      </w:pPr>
    </w:lvl>
    <w:lvl w:ilvl="5" w:tplc="FCAAB74A">
      <w:start w:val="1"/>
      <w:numFmt w:val="lowerRoman"/>
      <w:lvlText w:val="%6."/>
      <w:lvlJc w:val="right"/>
      <w:pPr>
        <w:ind w:left="4320" w:hanging="180"/>
      </w:pPr>
    </w:lvl>
    <w:lvl w:ilvl="6" w:tplc="47EE0A4C">
      <w:start w:val="1"/>
      <w:numFmt w:val="decimal"/>
      <w:lvlText w:val="%7."/>
      <w:lvlJc w:val="left"/>
      <w:pPr>
        <w:ind w:left="5040" w:hanging="360"/>
      </w:pPr>
    </w:lvl>
    <w:lvl w:ilvl="7" w:tplc="7D689BBC">
      <w:start w:val="1"/>
      <w:numFmt w:val="lowerLetter"/>
      <w:lvlText w:val="%8."/>
      <w:lvlJc w:val="left"/>
      <w:pPr>
        <w:ind w:left="5760" w:hanging="360"/>
      </w:pPr>
    </w:lvl>
    <w:lvl w:ilvl="8" w:tplc="09F8B9AE">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B7"/>
    <w:rsid w:val="00001B2A"/>
    <w:rsid w:val="00002F37"/>
    <w:rsid w:val="000034F8"/>
    <w:rsid w:val="00004158"/>
    <w:rsid w:val="00006519"/>
    <w:rsid w:val="00010381"/>
    <w:rsid w:val="00010BC1"/>
    <w:rsid w:val="000146F2"/>
    <w:rsid w:val="000150A9"/>
    <w:rsid w:val="00015570"/>
    <w:rsid w:val="00016127"/>
    <w:rsid w:val="00016BB3"/>
    <w:rsid w:val="00021B90"/>
    <w:rsid w:val="00023980"/>
    <w:rsid w:val="0002656D"/>
    <w:rsid w:val="00026FC8"/>
    <w:rsid w:val="00033DDD"/>
    <w:rsid w:val="00036185"/>
    <w:rsid w:val="00040E48"/>
    <w:rsid w:val="00041343"/>
    <w:rsid w:val="00041B9E"/>
    <w:rsid w:val="000420A0"/>
    <w:rsid w:val="00042A3F"/>
    <w:rsid w:val="00044C3F"/>
    <w:rsid w:val="00051D24"/>
    <w:rsid w:val="00052181"/>
    <w:rsid w:val="00052ABB"/>
    <w:rsid w:val="00053722"/>
    <w:rsid w:val="00054E8B"/>
    <w:rsid w:val="00057AB9"/>
    <w:rsid w:val="00065495"/>
    <w:rsid w:val="000654D8"/>
    <w:rsid w:val="000677F4"/>
    <w:rsid w:val="00075C20"/>
    <w:rsid w:val="00080776"/>
    <w:rsid w:val="00082041"/>
    <w:rsid w:val="00083B89"/>
    <w:rsid w:val="000854EC"/>
    <w:rsid w:val="0008749D"/>
    <w:rsid w:val="000906F9"/>
    <w:rsid w:val="000920EC"/>
    <w:rsid w:val="00092E14"/>
    <w:rsid w:val="00093DB4"/>
    <w:rsid w:val="00097DE8"/>
    <w:rsid w:val="000A303B"/>
    <w:rsid w:val="000B4A54"/>
    <w:rsid w:val="000B5E1C"/>
    <w:rsid w:val="000C6270"/>
    <w:rsid w:val="000C6BB1"/>
    <w:rsid w:val="000C6D51"/>
    <w:rsid w:val="000C70EF"/>
    <w:rsid w:val="000D1DF6"/>
    <w:rsid w:val="000D5D39"/>
    <w:rsid w:val="000D701A"/>
    <w:rsid w:val="000E2439"/>
    <w:rsid w:val="000E2700"/>
    <w:rsid w:val="000E381D"/>
    <w:rsid w:val="000E45F0"/>
    <w:rsid w:val="000E58E4"/>
    <w:rsid w:val="000E71DF"/>
    <w:rsid w:val="000F2A4C"/>
    <w:rsid w:val="000F5030"/>
    <w:rsid w:val="000F562F"/>
    <w:rsid w:val="001018C3"/>
    <w:rsid w:val="001041CC"/>
    <w:rsid w:val="00106A9C"/>
    <w:rsid w:val="00110462"/>
    <w:rsid w:val="00110B4D"/>
    <w:rsid w:val="001244C6"/>
    <w:rsid w:val="00125AFE"/>
    <w:rsid w:val="0012628F"/>
    <w:rsid w:val="001311B4"/>
    <w:rsid w:val="00131C13"/>
    <w:rsid w:val="00134582"/>
    <w:rsid w:val="00135B1B"/>
    <w:rsid w:val="00140E06"/>
    <w:rsid w:val="00144752"/>
    <w:rsid w:val="001448C5"/>
    <w:rsid w:val="00145425"/>
    <w:rsid w:val="00164DCF"/>
    <w:rsid w:val="001655EE"/>
    <w:rsid w:val="00166D85"/>
    <w:rsid w:val="0017062C"/>
    <w:rsid w:val="00170CC2"/>
    <w:rsid w:val="00171FEA"/>
    <w:rsid w:val="00172711"/>
    <w:rsid w:val="001821F5"/>
    <w:rsid w:val="001866CB"/>
    <w:rsid w:val="001872C3"/>
    <w:rsid w:val="001A357A"/>
    <w:rsid w:val="001A4D4A"/>
    <w:rsid w:val="001B02D9"/>
    <w:rsid w:val="001B14C9"/>
    <w:rsid w:val="001B4772"/>
    <w:rsid w:val="001B5312"/>
    <w:rsid w:val="001B638E"/>
    <w:rsid w:val="001C1730"/>
    <w:rsid w:val="001D1FA0"/>
    <w:rsid w:val="001D7F11"/>
    <w:rsid w:val="001E28FA"/>
    <w:rsid w:val="001E2F29"/>
    <w:rsid w:val="001E3CA5"/>
    <w:rsid w:val="001F0CDF"/>
    <w:rsid w:val="001F4A4E"/>
    <w:rsid w:val="00203B09"/>
    <w:rsid w:val="00204059"/>
    <w:rsid w:val="00207FF9"/>
    <w:rsid w:val="00211BB3"/>
    <w:rsid w:val="002123EE"/>
    <w:rsid w:val="0021287B"/>
    <w:rsid w:val="0021373E"/>
    <w:rsid w:val="0021445A"/>
    <w:rsid w:val="002211C2"/>
    <w:rsid w:val="002212B2"/>
    <w:rsid w:val="0022295B"/>
    <w:rsid w:val="0022309D"/>
    <w:rsid w:val="002279BB"/>
    <w:rsid w:val="00241770"/>
    <w:rsid w:val="00246E03"/>
    <w:rsid w:val="00250343"/>
    <w:rsid w:val="00251E94"/>
    <w:rsid w:val="002561F6"/>
    <w:rsid w:val="0026110E"/>
    <w:rsid w:val="00270FD3"/>
    <w:rsid w:val="002715CC"/>
    <w:rsid w:val="00271878"/>
    <w:rsid w:val="00272882"/>
    <w:rsid w:val="00272AA3"/>
    <w:rsid w:val="00282C70"/>
    <w:rsid w:val="00286F78"/>
    <w:rsid w:val="00291954"/>
    <w:rsid w:val="002B0B99"/>
    <w:rsid w:val="002C3518"/>
    <w:rsid w:val="002C3B72"/>
    <w:rsid w:val="002D0A48"/>
    <w:rsid w:val="002D2A7E"/>
    <w:rsid w:val="002D33DD"/>
    <w:rsid w:val="002E2FAD"/>
    <w:rsid w:val="002E3F06"/>
    <w:rsid w:val="002E4713"/>
    <w:rsid w:val="002E62E6"/>
    <w:rsid w:val="002E7ED8"/>
    <w:rsid w:val="002F042C"/>
    <w:rsid w:val="002F2E2D"/>
    <w:rsid w:val="003020B5"/>
    <w:rsid w:val="0030290B"/>
    <w:rsid w:val="0030594B"/>
    <w:rsid w:val="00305E24"/>
    <w:rsid w:val="00306DC4"/>
    <w:rsid w:val="00312600"/>
    <w:rsid w:val="003157D3"/>
    <w:rsid w:val="00317874"/>
    <w:rsid w:val="00323FB4"/>
    <w:rsid w:val="003242D8"/>
    <w:rsid w:val="00324A61"/>
    <w:rsid w:val="003259A3"/>
    <w:rsid w:val="00334E6D"/>
    <w:rsid w:val="00336C12"/>
    <w:rsid w:val="00340B9A"/>
    <w:rsid w:val="00342735"/>
    <w:rsid w:val="00343893"/>
    <w:rsid w:val="00345CEF"/>
    <w:rsid w:val="0035149F"/>
    <w:rsid w:val="0035168C"/>
    <w:rsid w:val="00351AE7"/>
    <w:rsid w:val="003546B4"/>
    <w:rsid w:val="003620AC"/>
    <w:rsid w:val="003657DF"/>
    <w:rsid w:val="00372A59"/>
    <w:rsid w:val="00375AA2"/>
    <w:rsid w:val="00377CE0"/>
    <w:rsid w:val="00381DFA"/>
    <w:rsid w:val="00382874"/>
    <w:rsid w:val="003828F3"/>
    <w:rsid w:val="00382E18"/>
    <w:rsid w:val="003859C1"/>
    <w:rsid w:val="003944A3"/>
    <w:rsid w:val="0039575D"/>
    <w:rsid w:val="003A0977"/>
    <w:rsid w:val="003A2AE4"/>
    <w:rsid w:val="003A5592"/>
    <w:rsid w:val="003B073B"/>
    <w:rsid w:val="003B2C86"/>
    <w:rsid w:val="003B365C"/>
    <w:rsid w:val="003C0D56"/>
    <w:rsid w:val="003C0E33"/>
    <w:rsid w:val="003C16D5"/>
    <w:rsid w:val="003C34C6"/>
    <w:rsid w:val="003C5229"/>
    <w:rsid w:val="003C62EA"/>
    <w:rsid w:val="003C748A"/>
    <w:rsid w:val="003D1F5A"/>
    <w:rsid w:val="003E2CF4"/>
    <w:rsid w:val="003E413C"/>
    <w:rsid w:val="003E490C"/>
    <w:rsid w:val="003E7413"/>
    <w:rsid w:val="003F08D0"/>
    <w:rsid w:val="003F1D5C"/>
    <w:rsid w:val="00403906"/>
    <w:rsid w:val="00404359"/>
    <w:rsid w:val="004054C3"/>
    <w:rsid w:val="004077F5"/>
    <w:rsid w:val="0041026D"/>
    <w:rsid w:val="00415E0C"/>
    <w:rsid w:val="00415E8E"/>
    <w:rsid w:val="004234B5"/>
    <w:rsid w:val="0042662C"/>
    <w:rsid w:val="00427B76"/>
    <w:rsid w:val="0043033E"/>
    <w:rsid w:val="00432ED3"/>
    <w:rsid w:val="004362BA"/>
    <w:rsid w:val="0044013F"/>
    <w:rsid w:val="00441C2E"/>
    <w:rsid w:val="00443912"/>
    <w:rsid w:val="00443C2E"/>
    <w:rsid w:val="00444B07"/>
    <w:rsid w:val="00445DC5"/>
    <w:rsid w:val="0046035D"/>
    <w:rsid w:val="00473F9F"/>
    <w:rsid w:val="00475945"/>
    <w:rsid w:val="004759FE"/>
    <w:rsid w:val="004798E3"/>
    <w:rsid w:val="004828A3"/>
    <w:rsid w:val="00485EB6"/>
    <w:rsid w:val="00485FC5"/>
    <w:rsid w:val="004914CC"/>
    <w:rsid w:val="0049688A"/>
    <w:rsid w:val="00496EAB"/>
    <w:rsid w:val="004A1F39"/>
    <w:rsid w:val="004A58EE"/>
    <w:rsid w:val="004B02DD"/>
    <w:rsid w:val="004B0F4F"/>
    <w:rsid w:val="004B2F62"/>
    <w:rsid w:val="004B3BF6"/>
    <w:rsid w:val="004C5F09"/>
    <w:rsid w:val="004D57BE"/>
    <w:rsid w:val="004D666A"/>
    <w:rsid w:val="004D783D"/>
    <w:rsid w:val="004E2A80"/>
    <w:rsid w:val="004E5623"/>
    <w:rsid w:val="004E5820"/>
    <w:rsid w:val="004F0753"/>
    <w:rsid w:val="004F42CE"/>
    <w:rsid w:val="00500650"/>
    <w:rsid w:val="005146AD"/>
    <w:rsid w:val="00517CCD"/>
    <w:rsid w:val="0052326B"/>
    <w:rsid w:val="00523AC7"/>
    <w:rsid w:val="005254B2"/>
    <w:rsid w:val="00526143"/>
    <w:rsid w:val="0052721B"/>
    <w:rsid w:val="00531258"/>
    <w:rsid w:val="0054298B"/>
    <w:rsid w:val="005430EA"/>
    <w:rsid w:val="00543149"/>
    <w:rsid w:val="00543DA1"/>
    <w:rsid w:val="00546189"/>
    <w:rsid w:val="00550F0B"/>
    <w:rsid w:val="00551459"/>
    <w:rsid w:val="0055291F"/>
    <w:rsid w:val="00557831"/>
    <w:rsid w:val="005645D7"/>
    <w:rsid w:val="00566748"/>
    <w:rsid w:val="00573D7B"/>
    <w:rsid w:val="00577498"/>
    <w:rsid w:val="00586863"/>
    <w:rsid w:val="00595D7A"/>
    <w:rsid w:val="005A2D83"/>
    <w:rsid w:val="005A4AED"/>
    <w:rsid w:val="005A5383"/>
    <w:rsid w:val="005B33CC"/>
    <w:rsid w:val="005B488E"/>
    <w:rsid w:val="005C4021"/>
    <w:rsid w:val="005C6BF3"/>
    <w:rsid w:val="005D1A27"/>
    <w:rsid w:val="005D2313"/>
    <w:rsid w:val="005E0174"/>
    <w:rsid w:val="005E1B98"/>
    <w:rsid w:val="005E760B"/>
    <w:rsid w:val="005F3854"/>
    <w:rsid w:val="005F6A92"/>
    <w:rsid w:val="00601869"/>
    <w:rsid w:val="0060222F"/>
    <w:rsid w:val="00610E20"/>
    <w:rsid w:val="00611349"/>
    <w:rsid w:val="006124D7"/>
    <w:rsid w:val="00612FB4"/>
    <w:rsid w:val="00613C7E"/>
    <w:rsid w:val="0062136B"/>
    <w:rsid w:val="006224DA"/>
    <w:rsid w:val="00623C63"/>
    <w:rsid w:val="006256DE"/>
    <w:rsid w:val="00625D21"/>
    <w:rsid w:val="00632343"/>
    <w:rsid w:val="00632ECB"/>
    <w:rsid w:val="0063785B"/>
    <w:rsid w:val="00641046"/>
    <w:rsid w:val="006418CD"/>
    <w:rsid w:val="00643E28"/>
    <w:rsid w:val="00645CC0"/>
    <w:rsid w:val="00652DE3"/>
    <w:rsid w:val="006629E5"/>
    <w:rsid w:val="00664D11"/>
    <w:rsid w:val="00672C7B"/>
    <w:rsid w:val="0067312E"/>
    <w:rsid w:val="00676D15"/>
    <w:rsid w:val="00680150"/>
    <w:rsid w:val="0068297C"/>
    <w:rsid w:val="00693D76"/>
    <w:rsid w:val="006A4572"/>
    <w:rsid w:val="006B1AA6"/>
    <w:rsid w:val="006B2606"/>
    <w:rsid w:val="006B78D6"/>
    <w:rsid w:val="006C5F5C"/>
    <w:rsid w:val="006D17AD"/>
    <w:rsid w:val="006D1997"/>
    <w:rsid w:val="006D2963"/>
    <w:rsid w:val="006D488B"/>
    <w:rsid w:val="006D5835"/>
    <w:rsid w:val="006D75E2"/>
    <w:rsid w:val="006E0D1F"/>
    <w:rsid w:val="006E1D42"/>
    <w:rsid w:val="006E258A"/>
    <w:rsid w:val="006E5EAB"/>
    <w:rsid w:val="006E6FCE"/>
    <w:rsid w:val="006F0BD3"/>
    <w:rsid w:val="006F3E77"/>
    <w:rsid w:val="00705B3E"/>
    <w:rsid w:val="00705D78"/>
    <w:rsid w:val="00711FBF"/>
    <w:rsid w:val="00712335"/>
    <w:rsid w:val="00712E84"/>
    <w:rsid w:val="00714219"/>
    <w:rsid w:val="00716645"/>
    <w:rsid w:val="00722351"/>
    <w:rsid w:val="00722BD4"/>
    <w:rsid w:val="00727243"/>
    <w:rsid w:val="007300C4"/>
    <w:rsid w:val="007321A1"/>
    <w:rsid w:val="00734952"/>
    <w:rsid w:val="007458FA"/>
    <w:rsid w:val="0076241A"/>
    <w:rsid w:val="00762CA8"/>
    <w:rsid w:val="00771638"/>
    <w:rsid w:val="0077378F"/>
    <w:rsid w:val="00782276"/>
    <w:rsid w:val="0078326C"/>
    <w:rsid w:val="0078533D"/>
    <w:rsid w:val="0079239C"/>
    <w:rsid w:val="00795411"/>
    <w:rsid w:val="00796E3F"/>
    <w:rsid w:val="007973DF"/>
    <w:rsid w:val="007A012D"/>
    <w:rsid w:val="007A0FE0"/>
    <w:rsid w:val="007A17A6"/>
    <w:rsid w:val="007A580A"/>
    <w:rsid w:val="007B2349"/>
    <w:rsid w:val="007B2C28"/>
    <w:rsid w:val="007B6AF4"/>
    <w:rsid w:val="007C42AF"/>
    <w:rsid w:val="007C4EBA"/>
    <w:rsid w:val="007C6308"/>
    <w:rsid w:val="007C64F9"/>
    <w:rsid w:val="007C658F"/>
    <w:rsid w:val="007D73A4"/>
    <w:rsid w:val="007D747F"/>
    <w:rsid w:val="007E08DE"/>
    <w:rsid w:val="007E25E6"/>
    <w:rsid w:val="007E5CAE"/>
    <w:rsid w:val="007F1FFF"/>
    <w:rsid w:val="007F4C81"/>
    <w:rsid w:val="007F51F1"/>
    <w:rsid w:val="007F63B7"/>
    <w:rsid w:val="0080420D"/>
    <w:rsid w:val="008052D9"/>
    <w:rsid w:val="00805726"/>
    <w:rsid w:val="0080710C"/>
    <w:rsid w:val="00816EF9"/>
    <w:rsid w:val="008208F6"/>
    <w:rsid w:val="0082341B"/>
    <w:rsid w:val="00825218"/>
    <w:rsid w:val="008331D9"/>
    <w:rsid w:val="00836A7D"/>
    <w:rsid w:val="00837AB4"/>
    <w:rsid w:val="00840529"/>
    <w:rsid w:val="00840E3E"/>
    <w:rsid w:val="00843CA8"/>
    <w:rsid w:val="00845C17"/>
    <w:rsid w:val="008538B3"/>
    <w:rsid w:val="00856298"/>
    <w:rsid w:val="00860470"/>
    <w:rsid w:val="00863E3B"/>
    <w:rsid w:val="008725B2"/>
    <w:rsid w:val="00874651"/>
    <w:rsid w:val="008752B9"/>
    <w:rsid w:val="00877383"/>
    <w:rsid w:val="0088417B"/>
    <w:rsid w:val="00886BB5"/>
    <w:rsid w:val="00887D3F"/>
    <w:rsid w:val="008937F5"/>
    <w:rsid w:val="008C0FFF"/>
    <w:rsid w:val="008C1E0C"/>
    <w:rsid w:val="008C638B"/>
    <w:rsid w:val="008D1640"/>
    <w:rsid w:val="008D1FE1"/>
    <w:rsid w:val="008D3048"/>
    <w:rsid w:val="008D41F1"/>
    <w:rsid w:val="008D43DE"/>
    <w:rsid w:val="008E1BE1"/>
    <w:rsid w:val="008E7BFC"/>
    <w:rsid w:val="008F19F6"/>
    <w:rsid w:val="008F4DCD"/>
    <w:rsid w:val="00910E72"/>
    <w:rsid w:val="00912F75"/>
    <w:rsid w:val="00914C8F"/>
    <w:rsid w:val="00915F3A"/>
    <w:rsid w:val="00916ABA"/>
    <w:rsid w:val="00923F57"/>
    <w:rsid w:val="0092405B"/>
    <w:rsid w:val="009248E3"/>
    <w:rsid w:val="009263BB"/>
    <w:rsid w:val="00930E95"/>
    <w:rsid w:val="0093108D"/>
    <w:rsid w:val="0093313D"/>
    <w:rsid w:val="00937D76"/>
    <w:rsid w:val="0094322F"/>
    <w:rsid w:val="0094667B"/>
    <w:rsid w:val="00950259"/>
    <w:rsid w:val="00950E1D"/>
    <w:rsid w:val="00955553"/>
    <w:rsid w:val="0095588C"/>
    <w:rsid w:val="00955E42"/>
    <w:rsid w:val="00957266"/>
    <w:rsid w:val="009614B5"/>
    <w:rsid w:val="00962234"/>
    <w:rsid w:val="00971219"/>
    <w:rsid w:val="00972A32"/>
    <w:rsid w:val="00975AC1"/>
    <w:rsid w:val="0097AE50"/>
    <w:rsid w:val="00980F5D"/>
    <w:rsid w:val="0098311C"/>
    <w:rsid w:val="00990555"/>
    <w:rsid w:val="009A0BD0"/>
    <w:rsid w:val="009A23D1"/>
    <w:rsid w:val="009A2715"/>
    <w:rsid w:val="009A27DC"/>
    <w:rsid w:val="009A6D26"/>
    <w:rsid w:val="009B262C"/>
    <w:rsid w:val="009B43A9"/>
    <w:rsid w:val="009B6EC8"/>
    <w:rsid w:val="009C2022"/>
    <w:rsid w:val="009C34B7"/>
    <w:rsid w:val="009C666D"/>
    <w:rsid w:val="009C6C7E"/>
    <w:rsid w:val="009C7F1A"/>
    <w:rsid w:val="009D0480"/>
    <w:rsid w:val="009D5ED4"/>
    <w:rsid w:val="009E0597"/>
    <w:rsid w:val="009E15DA"/>
    <w:rsid w:val="009E685D"/>
    <w:rsid w:val="009F0FB7"/>
    <w:rsid w:val="009F420E"/>
    <w:rsid w:val="00A0133E"/>
    <w:rsid w:val="00A015FC"/>
    <w:rsid w:val="00A02176"/>
    <w:rsid w:val="00A02D81"/>
    <w:rsid w:val="00A04EEF"/>
    <w:rsid w:val="00A062C9"/>
    <w:rsid w:val="00A11E3C"/>
    <w:rsid w:val="00A15C14"/>
    <w:rsid w:val="00A24011"/>
    <w:rsid w:val="00A24ACE"/>
    <w:rsid w:val="00A30771"/>
    <w:rsid w:val="00A341FF"/>
    <w:rsid w:val="00A364F8"/>
    <w:rsid w:val="00A4578C"/>
    <w:rsid w:val="00A47263"/>
    <w:rsid w:val="00A6122D"/>
    <w:rsid w:val="00A65BD5"/>
    <w:rsid w:val="00A7016B"/>
    <w:rsid w:val="00A70EF1"/>
    <w:rsid w:val="00A72348"/>
    <w:rsid w:val="00A81D34"/>
    <w:rsid w:val="00A821D1"/>
    <w:rsid w:val="00A85637"/>
    <w:rsid w:val="00A87B29"/>
    <w:rsid w:val="00A91A06"/>
    <w:rsid w:val="00A94D8B"/>
    <w:rsid w:val="00A96260"/>
    <w:rsid w:val="00A96664"/>
    <w:rsid w:val="00AA2C44"/>
    <w:rsid w:val="00AA3330"/>
    <w:rsid w:val="00AA33AB"/>
    <w:rsid w:val="00AB0738"/>
    <w:rsid w:val="00AB1526"/>
    <w:rsid w:val="00AB191B"/>
    <w:rsid w:val="00AB4214"/>
    <w:rsid w:val="00AB7A2F"/>
    <w:rsid w:val="00AC51FF"/>
    <w:rsid w:val="00AC6BBF"/>
    <w:rsid w:val="00AD07F9"/>
    <w:rsid w:val="00AD0B86"/>
    <w:rsid w:val="00AD186E"/>
    <w:rsid w:val="00AD3D76"/>
    <w:rsid w:val="00AD7A10"/>
    <w:rsid w:val="00AE1831"/>
    <w:rsid w:val="00AE3316"/>
    <w:rsid w:val="00AF3400"/>
    <w:rsid w:val="00B02298"/>
    <w:rsid w:val="00B02F70"/>
    <w:rsid w:val="00B05B7E"/>
    <w:rsid w:val="00B12618"/>
    <w:rsid w:val="00B13730"/>
    <w:rsid w:val="00B145F9"/>
    <w:rsid w:val="00B1477F"/>
    <w:rsid w:val="00B14E89"/>
    <w:rsid w:val="00B20A2B"/>
    <w:rsid w:val="00B30FB8"/>
    <w:rsid w:val="00B31F91"/>
    <w:rsid w:val="00B33752"/>
    <w:rsid w:val="00B36BD8"/>
    <w:rsid w:val="00B41FD7"/>
    <w:rsid w:val="00B501A9"/>
    <w:rsid w:val="00B510C5"/>
    <w:rsid w:val="00B534FE"/>
    <w:rsid w:val="00B53ADB"/>
    <w:rsid w:val="00B54030"/>
    <w:rsid w:val="00B72532"/>
    <w:rsid w:val="00B7318A"/>
    <w:rsid w:val="00B73C31"/>
    <w:rsid w:val="00B7548D"/>
    <w:rsid w:val="00B8318E"/>
    <w:rsid w:val="00B903C9"/>
    <w:rsid w:val="00B9065E"/>
    <w:rsid w:val="00B91511"/>
    <w:rsid w:val="00B93534"/>
    <w:rsid w:val="00B950D1"/>
    <w:rsid w:val="00B97290"/>
    <w:rsid w:val="00BA4F2A"/>
    <w:rsid w:val="00BB1220"/>
    <w:rsid w:val="00BB1C52"/>
    <w:rsid w:val="00BB2580"/>
    <w:rsid w:val="00BC3268"/>
    <w:rsid w:val="00BC56FD"/>
    <w:rsid w:val="00BC5969"/>
    <w:rsid w:val="00BD0D09"/>
    <w:rsid w:val="00BE0DD9"/>
    <w:rsid w:val="00BE2C7C"/>
    <w:rsid w:val="00BE31F8"/>
    <w:rsid w:val="00BE3D80"/>
    <w:rsid w:val="00BF12A4"/>
    <w:rsid w:val="00BF302B"/>
    <w:rsid w:val="00BF6316"/>
    <w:rsid w:val="00C0039B"/>
    <w:rsid w:val="00C00E0B"/>
    <w:rsid w:val="00C00EFA"/>
    <w:rsid w:val="00C03838"/>
    <w:rsid w:val="00C03BF6"/>
    <w:rsid w:val="00C079DB"/>
    <w:rsid w:val="00C100E8"/>
    <w:rsid w:val="00C12762"/>
    <w:rsid w:val="00C1516F"/>
    <w:rsid w:val="00C15614"/>
    <w:rsid w:val="00C212D9"/>
    <w:rsid w:val="00C23176"/>
    <w:rsid w:val="00C240D1"/>
    <w:rsid w:val="00C24C08"/>
    <w:rsid w:val="00C24E14"/>
    <w:rsid w:val="00C319E0"/>
    <w:rsid w:val="00C34A8A"/>
    <w:rsid w:val="00C35F3C"/>
    <w:rsid w:val="00C37357"/>
    <w:rsid w:val="00C414F0"/>
    <w:rsid w:val="00C44EDC"/>
    <w:rsid w:val="00C50656"/>
    <w:rsid w:val="00C577F8"/>
    <w:rsid w:val="00C60BD1"/>
    <w:rsid w:val="00C61B0C"/>
    <w:rsid w:val="00C64F10"/>
    <w:rsid w:val="00C64F9A"/>
    <w:rsid w:val="00C66938"/>
    <w:rsid w:val="00C814EF"/>
    <w:rsid w:val="00C839FB"/>
    <w:rsid w:val="00C843E2"/>
    <w:rsid w:val="00CB0D0F"/>
    <w:rsid w:val="00CB47FE"/>
    <w:rsid w:val="00CB4B3E"/>
    <w:rsid w:val="00CB4BCA"/>
    <w:rsid w:val="00CC03F2"/>
    <w:rsid w:val="00CC0C98"/>
    <w:rsid w:val="00CC20C1"/>
    <w:rsid w:val="00CC2880"/>
    <w:rsid w:val="00CC3260"/>
    <w:rsid w:val="00CC54F6"/>
    <w:rsid w:val="00CD14B8"/>
    <w:rsid w:val="00CD48C7"/>
    <w:rsid w:val="00CD4984"/>
    <w:rsid w:val="00CD7D20"/>
    <w:rsid w:val="00CF087D"/>
    <w:rsid w:val="00CF44E6"/>
    <w:rsid w:val="00CF5E89"/>
    <w:rsid w:val="00CF61B3"/>
    <w:rsid w:val="00D0334F"/>
    <w:rsid w:val="00D035BF"/>
    <w:rsid w:val="00D07255"/>
    <w:rsid w:val="00D114A6"/>
    <w:rsid w:val="00D14AB8"/>
    <w:rsid w:val="00D15951"/>
    <w:rsid w:val="00D24545"/>
    <w:rsid w:val="00D25E58"/>
    <w:rsid w:val="00D27AE9"/>
    <w:rsid w:val="00D27E76"/>
    <w:rsid w:val="00D34D56"/>
    <w:rsid w:val="00D365D9"/>
    <w:rsid w:val="00D3678C"/>
    <w:rsid w:val="00D402E0"/>
    <w:rsid w:val="00D43521"/>
    <w:rsid w:val="00D43663"/>
    <w:rsid w:val="00D469BE"/>
    <w:rsid w:val="00D5395C"/>
    <w:rsid w:val="00D55EC6"/>
    <w:rsid w:val="00D577AC"/>
    <w:rsid w:val="00D636BD"/>
    <w:rsid w:val="00D656CE"/>
    <w:rsid w:val="00D72F6B"/>
    <w:rsid w:val="00D76998"/>
    <w:rsid w:val="00D778B0"/>
    <w:rsid w:val="00D93182"/>
    <w:rsid w:val="00D9743B"/>
    <w:rsid w:val="00DA5741"/>
    <w:rsid w:val="00DA6D6E"/>
    <w:rsid w:val="00DB410F"/>
    <w:rsid w:val="00DB7F71"/>
    <w:rsid w:val="00DD11A8"/>
    <w:rsid w:val="00DD6310"/>
    <w:rsid w:val="00DD6766"/>
    <w:rsid w:val="00DD6F6A"/>
    <w:rsid w:val="00DE4C06"/>
    <w:rsid w:val="00DE649D"/>
    <w:rsid w:val="00DE6748"/>
    <w:rsid w:val="00DE7FFA"/>
    <w:rsid w:val="00DF005C"/>
    <w:rsid w:val="00DF1672"/>
    <w:rsid w:val="00DF1A9B"/>
    <w:rsid w:val="00DF1CAF"/>
    <w:rsid w:val="00DF5003"/>
    <w:rsid w:val="00DF5242"/>
    <w:rsid w:val="00DF61CB"/>
    <w:rsid w:val="00DF63EA"/>
    <w:rsid w:val="00E018AB"/>
    <w:rsid w:val="00E02505"/>
    <w:rsid w:val="00E03A86"/>
    <w:rsid w:val="00E125EE"/>
    <w:rsid w:val="00E13DA6"/>
    <w:rsid w:val="00E148A3"/>
    <w:rsid w:val="00E25460"/>
    <w:rsid w:val="00E25C4E"/>
    <w:rsid w:val="00E30D13"/>
    <w:rsid w:val="00E31D63"/>
    <w:rsid w:val="00E32F21"/>
    <w:rsid w:val="00E34F7D"/>
    <w:rsid w:val="00E378A5"/>
    <w:rsid w:val="00E40E57"/>
    <w:rsid w:val="00E450E3"/>
    <w:rsid w:val="00E51818"/>
    <w:rsid w:val="00E5726C"/>
    <w:rsid w:val="00E6089C"/>
    <w:rsid w:val="00E61772"/>
    <w:rsid w:val="00E62A23"/>
    <w:rsid w:val="00E66078"/>
    <w:rsid w:val="00E771B0"/>
    <w:rsid w:val="00E817FB"/>
    <w:rsid w:val="00E823E8"/>
    <w:rsid w:val="00E87E36"/>
    <w:rsid w:val="00E909EF"/>
    <w:rsid w:val="00E943CE"/>
    <w:rsid w:val="00E949E9"/>
    <w:rsid w:val="00E95DFA"/>
    <w:rsid w:val="00EA037B"/>
    <w:rsid w:val="00EA1CB0"/>
    <w:rsid w:val="00EA27F1"/>
    <w:rsid w:val="00EA4D9E"/>
    <w:rsid w:val="00EA5E41"/>
    <w:rsid w:val="00EA6182"/>
    <w:rsid w:val="00EB0FD2"/>
    <w:rsid w:val="00EB1C63"/>
    <w:rsid w:val="00EB2991"/>
    <w:rsid w:val="00EB7F62"/>
    <w:rsid w:val="00EC7552"/>
    <w:rsid w:val="00EC7ECA"/>
    <w:rsid w:val="00ED3BA5"/>
    <w:rsid w:val="00ED4753"/>
    <w:rsid w:val="00EF5237"/>
    <w:rsid w:val="00EF7794"/>
    <w:rsid w:val="00F074E7"/>
    <w:rsid w:val="00F13172"/>
    <w:rsid w:val="00F14C6D"/>
    <w:rsid w:val="00F16DA4"/>
    <w:rsid w:val="00F22F00"/>
    <w:rsid w:val="00F24B6C"/>
    <w:rsid w:val="00F32BEB"/>
    <w:rsid w:val="00F368A3"/>
    <w:rsid w:val="00F4076B"/>
    <w:rsid w:val="00F41819"/>
    <w:rsid w:val="00F43093"/>
    <w:rsid w:val="00F51081"/>
    <w:rsid w:val="00F52BA4"/>
    <w:rsid w:val="00F53762"/>
    <w:rsid w:val="00F55132"/>
    <w:rsid w:val="00F573A2"/>
    <w:rsid w:val="00F60F8A"/>
    <w:rsid w:val="00F71C9A"/>
    <w:rsid w:val="00F72543"/>
    <w:rsid w:val="00F7379F"/>
    <w:rsid w:val="00F760DF"/>
    <w:rsid w:val="00F76E7A"/>
    <w:rsid w:val="00F77762"/>
    <w:rsid w:val="00F80CD3"/>
    <w:rsid w:val="00F837B1"/>
    <w:rsid w:val="00F87519"/>
    <w:rsid w:val="00F91CC3"/>
    <w:rsid w:val="00F941A5"/>
    <w:rsid w:val="00F94454"/>
    <w:rsid w:val="00F94E93"/>
    <w:rsid w:val="00F96543"/>
    <w:rsid w:val="00F97C06"/>
    <w:rsid w:val="00FA0A84"/>
    <w:rsid w:val="00FA15B2"/>
    <w:rsid w:val="00FA6401"/>
    <w:rsid w:val="00FA7230"/>
    <w:rsid w:val="00FB1962"/>
    <w:rsid w:val="00FB354E"/>
    <w:rsid w:val="00FB44B5"/>
    <w:rsid w:val="00FB47A2"/>
    <w:rsid w:val="00FB5456"/>
    <w:rsid w:val="00FB5E51"/>
    <w:rsid w:val="00FB6451"/>
    <w:rsid w:val="00FC207C"/>
    <w:rsid w:val="00FC3C45"/>
    <w:rsid w:val="00FC41E9"/>
    <w:rsid w:val="00FD2019"/>
    <w:rsid w:val="00FD37DB"/>
    <w:rsid w:val="00FD3997"/>
    <w:rsid w:val="00FD4421"/>
    <w:rsid w:val="00FE584C"/>
    <w:rsid w:val="00FE7B68"/>
    <w:rsid w:val="00FF16F1"/>
    <w:rsid w:val="00FF34FC"/>
    <w:rsid w:val="00FF3790"/>
    <w:rsid w:val="00FF60E4"/>
    <w:rsid w:val="010DF61E"/>
    <w:rsid w:val="014F0636"/>
    <w:rsid w:val="0151B612"/>
    <w:rsid w:val="017ECBED"/>
    <w:rsid w:val="019C5DD9"/>
    <w:rsid w:val="0224FF0F"/>
    <w:rsid w:val="022D6C7D"/>
    <w:rsid w:val="02FB552B"/>
    <w:rsid w:val="031EB073"/>
    <w:rsid w:val="0347DAE3"/>
    <w:rsid w:val="04206134"/>
    <w:rsid w:val="04B9D18C"/>
    <w:rsid w:val="06C071AA"/>
    <w:rsid w:val="06FDCAF5"/>
    <w:rsid w:val="07C64A41"/>
    <w:rsid w:val="08143D35"/>
    <w:rsid w:val="08447E4A"/>
    <w:rsid w:val="094566CA"/>
    <w:rsid w:val="09804BA2"/>
    <w:rsid w:val="099F8614"/>
    <w:rsid w:val="0A3B0E1C"/>
    <w:rsid w:val="0AED5A04"/>
    <w:rsid w:val="0B10EA18"/>
    <w:rsid w:val="0B30BC6C"/>
    <w:rsid w:val="0B5C8EA8"/>
    <w:rsid w:val="0BA47D64"/>
    <w:rsid w:val="0CB1C641"/>
    <w:rsid w:val="0D29EB99"/>
    <w:rsid w:val="0D7BE364"/>
    <w:rsid w:val="0D81EFDB"/>
    <w:rsid w:val="0DB4AC6A"/>
    <w:rsid w:val="0DCE0D1B"/>
    <w:rsid w:val="0DE83AB3"/>
    <w:rsid w:val="0E18BB17"/>
    <w:rsid w:val="0E553A30"/>
    <w:rsid w:val="0EF1B62B"/>
    <w:rsid w:val="0EFF4C6B"/>
    <w:rsid w:val="0F0AEA4A"/>
    <w:rsid w:val="0FE70C6A"/>
    <w:rsid w:val="0FE7125A"/>
    <w:rsid w:val="0FEC9C73"/>
    <w:rsid w:val="1045C662"/>
    <w:rsid w:val="10720220"/>
    <w:rsid w:val="109F8B9A"/>
    <w:rsid w:val="1139FAB2"/>
    <w:rsid w:val="1147EC01"/>
    <w:rsid w:val="114EF81C"/>
    <w:rsid w:val="1154DBC6"/>
    <w:rsid w:val="11F882B0"/>
    <w:rsid w:val="1207A00D"/>
    <w:rsid w:val="1220B760"/>
    <w:rsid w:val="131A0C65"/>
    <w:rsid w:val="1344DE39"/>
    <w:rsid w:val="149AED16"/>
    <w:rsid w:val="14A8005C"/>
    <w:rsid w:val="14D00B3B"/>
    <w:rsid w:val="14F56D4C"/>
    <w:rsid w:val="14FEE8DE"/>
    <w:rsid w:val="1533A036"/>
    <w:rsid w:val="158A982C"/>
    <w:rsid w:val="168389F3"/>
    <w:rsid w:val="16A0703F"/>
    <w:rsid w:val="16AB057C"/>
    <w:rsid w:val="16B2921C"/>
    <w:rsid w:val="17563588"/>
    <w:rsid w:val="1826871A"/>
    <w:rsid w:val="183C90B6"/>
    <w:rsid w:val="18853FA7"/>
    <w:rsid w:val="18ADFE96"/>
    <w:rsid w:val="190336C2"/>
    <w:rsid w:val="1920F3E2"/>
    <w:rsid w:val="194E90A3"/>
    <w:rsid w:val="199670EA"/>
    <w:rsid w:val="199C385E"/>
    <w:rsid w:val="19D0B25D"/>
    <w:rsid w:val="1A110A64"/>
    <w:rsid w:val="1ACCA6D1"/>
    <w:rsid w:val="1ADDF8D6"/>
    <w:rsid w:val="1B01A302"/>
    <w:rsid w:val="1B23DA94"/>
    <w:rsid w:val="1B949C3B"/>
    <w:rsid w:val="1C52E6DC"/>
    <w:rsid w:val="1D141FE2"/>
    <w:rsid w:val="1D1FA09A"/>
    <w:rsid w:val="1D619AD4"/>
    <w:rsid w:val="1D709BE7"/>
    <w:rsid w:val="1DEF1FEA"/>
    <w:rsid w:val="1E0CAC53"/>
    <w:rsid w:val="1E1487CF"/>
    <w:rsid w:val="1E3D4E2C"/>
    <w:rsid w:val="1E4EE410"/>
    <w:rsid w:val="1E66D41B"/>
    <w:rsid w:val="1E77049C"/>
    <w:rsid w:val="1F44367D"/>
    <w:rsid w:val="1F585FE6"/>
    <w:rsid w:val="1F655DC9"/>
    <w:rsid w:val="201AE7D6"/>
    <w:rsid w:val="2061243E"/>
    <w:rsid w:val="2103FB01"/>
    <w:rsid w:val="2184D7B9"/>
    <w:rsid w:val="21BC255B"/>
    <w:rsid w:val="2276AD8C"/>
    <w:rsid w:val="231E15ED"/>
    <w:rsid w:val="23465F4C"/>
    <w:rsid w:val="240D8146"/>
    <w:rsid w:val="24405F05"/>
    <w:rsid w:val="24453455"/>
    <w:rsid w:val="244C02B2"/>
    <w:rsid w:val="2477C63C"/>
    <w:rsid w:val="24AFD5E5"/>
    <w:rsid w:val="250661BA"/>
    <w:rsid w:val="25440A54"/>
    <w:rsid w:val="261EC30C"/>
    <w:rsid w:val="2629819E"/>
    <w:rsid w:val="26458C7A"/>
    <w:rsid w:val="2684F8C7"/>
    <w:rsid w:val="26E6BE6B"/>
    <w:rsid w:val="27CE22D0"/>
    <w:rsid w:val="291B1C28"/>
    <w:rsid w:val="293A7360"/>
    <w:rsid w:val="295A7BCD"/>
    <w:rsid w:val="297C6C11"/>
    <w:rsid w:val="297DBBAE"/>
    <w:rsid w:val="29C6DD31"/>
    <w:rsid w:val="29CA803D"/>
    <w:rsid w:val="29D8168C"/>
    <w:rsid w:val="2A2A6B2E"/>
    <w:rsid w:val="2CCE6828"/>
    <w:rsid w:val="2D0C79F8"/>
    <w:rsid w:val="2DD1D9B2"/>
    <w:rsid w:val="2E7CFB1D"/>
    <w:rsid w:val="2EC6D104"/>
    <w:rsid w:val="2EE93414"/>
    <w:rsid w:val="2F422BAB"/>
    <w:rsid w:val="2F9E872D"/>
    <w:rsid w:val="2FA6B27F"/>
    <w:rsid w:val="30C726F7"/>
    <w:rsid w:val="313B868F"/>
    <w:rsid w:val="313D6ECC"/>
    <w:rsid w:val="32B005BA"/>
    <w:rsid w:val="332EDD44"/>
    <w:rsid w:val="33408AC1"/>
    <w:rsid w:val="337EEA20"/>
    <w:rsid w:val="33DBDF17"/>
    <w:rsid w:val="33F31852"/>
    <w:rsid w:val="340418FB"/>
    <w:rsid w:val="35477DDA"/>
    <w:rsid w:val="3576E0B8"/>
    <w:rsid w:val="35B60314"/>
    <w:rsid w:val="35C549CA"/>
    <w:rsid w:val="36266CC7"/>
    <w:rsid w:val="362CED55"/>
    <w:rsid w:val="3689EEC4"/>
    <w:rsid w:val="36B55A9A"/>
    <w:rsid w:val="374EDE81"/>
    <w:rsid w:val="37636343"/>
    <w:rsid w:val="376CAE3B"/>
    <w:rsid w:val="377EA75B"/>
    <w:rsid w:val="37A031FD"/>
    <w:rsid w:val="37DD5902"/>
    <w:rsid w:val="38A26558"/>
    <w:rsid w:val="38D7ECEF"/>
    <w:rsid w:val="3930C331"/>
    <w:rsid w:val="398564F4"/>
    <w:rsid w:val="399AFC37"/>
    <w:rsid w:val="399F5DA3"/>
    <w:rsid w:val="39C6E34F"/>
    <w:rsid w:val="3AB32B5A"/>
    <w:rsid w:val="3ABFF6C1"/>
    <w:rsid w:val="3AD18DDB"/>
    <w:rsid w:val="3AE3041C"/>
    <w:rsid w:val="3AF6F515"/>
    <w:rsid w:val="3B1797E5"/>
    <w:rsid w:val="3B450097"/>
    <w:rsid w:val="3C077370"/>
    <w:rsid w:val="3C09E000"/>
    <w:rsid w:val="3C19CF5A"/>
    <w:rsid w:val="3C39837C"/>
    <w:rsid w:val="3C5F3624"/>
    <w:rsid w:val="3C6ADCCB"/>
    <w:rsid w:val="3C943285"/>
    <w:rsid w:val="3CCBF28C"/>
    <w:rsid w:val="3CF5E83E"/>
    <w:rsid w:val="3D2C2058"/>
    <w:rsid w:val="3D8BE9EF"/>
    <w:rsid w:val="3E6481EA"/>
    <w:rsid w:val="3EB57E19"/>
    <w:rsid w:val="3EE27ACC"/>
    <w:rsid w:val="3EEA9420"/>
    <w:rsid w:val="3EFDAFA7"/>
    <w:rsid w:val="3F13437D"/>
    <w:rsid w:val="3F169A9B"/>
    <w:rsid w:val="3F5588B8"/>
    <w:rsid w:val="3FD4E860"/>
    <w:rsid w:val="40D95679"/>
    <w:rsid w:val="40F9C5A7"/>
    <w:rsid w:val="410BC4E3"/>
    <w:rsid w:val="41212129"/>
    <w:rsid w:val="414BCC37"/>
    <w:rsid w:val="419BFD14"/>
    <w:rsid w:val="4231322C"/>
    <w:rsid w:val="4262536A"/>
    <w:rsid w:val="42684B54"/>
    <w:rsid w:val="434EC3EC"/>
    <w:rsid w:val="4418B207"/>
    <w:rsid w:val="442747BF"/>
    <w:rsid w:val="4435F9BE"/>
    <w:rsid w:val="467603F7"/>
    <w:rsid w:val="4689F2FA"/>
    <w:rsid w:val="46E9592E"/>
    <w:rsid w:val="4778D934"/>
    <w:rsid w:val="4847AEE3"/>
    <w:rsid w:val="48CD6ED0"/>
    <w:rsid w:val="48FCD021"/>
    <w:rsid w:val="4A181725"/>
    <w:rsid w:val="4A65A504"/>
    <w:rsid w:val="4A76A474"/>
    <w:rsid w:val="4A7D9C7F"/>
    <w:rsid w:val="4AB09DBC"/>
    <w:rsid w:val="4BB81DD7"/>
    <w:rsid w:val="4CF1036D"/>
    <w:rsid w:val="4D073D8F"/>
    <w:rsid w:val="4D3E22C4"/>
    <w:rsid w:val="4D460F1F"/>
    <w:rsid w:val="4D61B42B"/>
    <w:rsid w:val="4D789A88"/>
    <w:rsid w:val="4DA80EDD"/>
    <w:rsid w:val="4DC3DFD3"/>
    <w:rsid w:val="4E4AC180"/>
    <w:rsid w:val="4EC2E7A2"/>
    <w:rsid w:val="4EE0C602"/>
    <w:rsid w:val="4F537823"/>
    <w:rsid w:val="4F93D178"/>
    <w:rsid w:val="501696D8"/>
    <w:rsid w:val="5085DB56"/>
    <w:rsid w:val="509F28E7"/>
    <w:rsid w:val="51140D7D"/>
    <w:rsid w:val="51313AC7"/>
    <w:rsid w:val="5184762B"/>
    <w:rsid w:val="51EA6129"/>
    <w:rsid w:val="527342F5"/>
    <w:rsid w:val="52E39350"/>
    <w:rsid w:val="52E70D22"/>
    <w:rsid w:val="531B48D9"/>
    <w:rsid w:val="538502F6"/>
    <w:rsid w:val="53C35DD1"/>
    <w:rsid w:val="53CFDF50"/>
    <w:rsid w:val="53D84208"/>
    <w:rsid w:val="540BA2B9"/>
    <w:rsid w:val="543B22FB"/>
    <w:rsid w:val="545E834F"/>
    <w:rsid w:val="54835789"/>
    <w:rsid w:val="54B68896"/>
    <w:rsid w:val="54DBF5A1"/>
    <w:rsid w:val="551CDC39"/>
    <w:rsid w:val="55300A5D"/>
    <w:rsid w:val="5577D95C"/>
    <w:rsid w:val="558E0A8C"/>
    <w:rsid w:val="55BD7E5B"/>
    <w:rsid w:val="56312DDC"/>
    <w:rsid w:val="5644FAA8"/>
    <w:rsid w:val="56480496"/>
    <w:rsid w:val="56AD4842"/>
    <w:rsid w:val="56E2107D"/>
    <w:rsid w:val="573DD6F6"/>
    <w:rsid w:val="57D01B91"/>
    <w:rsid w:val="57E4EC11"/>
    <w:rsid w:val="590FCC5A"/>
    <w:rsid w:val="595B7ACD"/>
    <w:rsid w:val="5960C0FC"/>
    <w:rsid w:val="59A944D2"/>
    <w:rsid w:val="5A446293"/>
    <w:rsid w:val="5A613D90"/>
    <w:rsid w:val="5A8F10A9"/>
    <w:rsid w:val="5A95CAA0"/>
    <w:rsid w:val="5AAFDF0C"/>
    <w:rsid w:val="5AF8C121"/>
    <w:rsid w:val="5B0F81A0"/>
    <w:rsid w:val="5B3B759A"/>
    <w:rsid w:val="5B820847"/>
    <w:rsid w:val="5BE5BB80"/>
    <w:rsid w:val="5C4AAF4C"/>
    <w:rsid w:val="5C62BAFD"/>
    <w:rsid w:val="5C8D9718"/>
    <w:rsid w:val="5C9DEB2C"/>
    <w:rsid w:val="5CBA2155"/>
    <w:rsid w:val="5CDC47B8"/>
    <w:rsid w:val="5CE25C85"/>
    <w:rsid w:val="5CEE1911"/>
    <w:rsid w:val="5CFCED17"/>
    <w:rsid w:val="5CFD9CD1"/>
    <w:rsid w:val="5D3ABEBF"/>
    <w:rsid w:val="5D41013B"/>
    <w:rsid w:val="5D58FBB4"/>
    <w:rsid w:val="5D6B32EA"/>
    <w:rsid w:val="5DF70FC0"/>
    <w:rsid w:val="5E145D56"/>
    <w:rsid w:val="5E7A3999"/>
    <w:rsid w:val="5EE332F6"/>
    <w:rsid w:val="5F49B06D"/>
    <w:rsid w:val="5FB2CB02"/>
    <w:rsid w:val="5FBCE53A"/>
    <w:rsid w:val="5FC1BD44"/>
    <w:rsid w:val="6084BCF5"/>
    <w:rsid w:val="60E05D24"/>
    <w:rsid w:val="615467D3"/>
    <w:rsid w:val="61611CCA"/>
    <w:rsid w:val="6172128F"/>
    <w:rsid w:val="61BA622B"/>
    <w:rsid w:val="622D0C00"/>
    <w:rsid w:val="62336B8B"/>
    <w:rsid w:val="62EE95ED"/>
    <w:rsid w:val="6306754D"/>
    <w:rsid w:val="63102857"/>
    <w:rsid w:val="637A05FF"/>
    <w:rsid w:val="63B6F5C2"/>
    <w:rsid w:val="6412DB31"/>
    <w:rsid w:val="642D15ED"/>
    <w:rsid w:val="648666F9"/>
    <w:rsid w:val="64D2DBFB"/>
    <w:rsid w:val="65F2E435"/>
    <w:rsid w:val="661E0219"/>
    <w:rsid w:val="665B6C68"/>
    <w:rsid w:val="6668B6C3"/>
    <w:rsid w:val="66D0B552"/>
    <w:rsid w:val="67209913"/>
    <w:rsid w:val="6758D1CF"/>
    <w:rsid w:val="67B8E13A"/>
    <w:rsid w:val="67BB6842"/>
    <w:rsid w:val="67F2E7A6"/>
    <w:rsid w:val="680CBD9B"/>
    <w:rsid w:val="6848F9B5"/>
    <w:rsid w:val="68A7B537"/>
    <w:rsid w:val="68B55D9B"/>
    <w:rsid w:val="69395367"/>
    <w:rsid w:val="69AE5827"/>
    <w:rsid w:val="69BF8749"/>
    <w:rsid w:val="6A0CB658"/>
    <w:rsid w:val="6A85EDD3"/>
    <w:rsid w:val="6A8F8739"/>
    <w:rsid w:val="6ADE135E"/>
    <w:rsid w:val="6B121FA3"/>
    <w:rsid w:val="6BAD4644"/>
    <w:rsid w:val="6C1291DD"/>
    <w:rsid w:val="6CD5DEBA"/>
    <w:rsid w:val="6D52E757"/>
    <w:rsid w:val="6E5C2128"/>
    <w:rsid w:val="6EC3AA53"/>
    <w:rsid w:val="6F200D50"/>
    <w:rsid w:val="6FB7F92B"/>
    <w:rsid w:val="70127A5E"/>
    <w:rsid w:val="710E6DF6"/>
    <w:rsid w:val="71391C92"/>
    <w:rsid w:val="7157A9FE"/>
    <w:rsid w:val="72244449"/>
    <w:rsid w:val="729504A0"/>
    <w:rsid w:val="72A4A926"/>
    <w:rsid w:val="72E0BEB5"/>
    <w:rsid w:val="7318180E"/>
    <w:rsid w:val="732F910D"/>
    <w:rsid w:val="734CD24A"/>
    <w:rsid w:val="735E930E"/>
    <w:rsid w:val="73669012"/>
    <w:rsid w:val="7372050D"/>
    <w:rsid w:val="7374848D"/>
    <w:rsid w:val="73E37630"/>
    <w:rsid w:val="754E18C9"/>
    <w:rsid w:val="75A9CE05"/>
    <w:rsid w:val="75BEFF7D"/>
    <w:rsid w:val="763DB86F"/>
    <w:rsid w:val="76F6F362"/>
    <w:rsid w:val="7791F0BC"/>
    <w:rsid w:val="7803250F"/>
    <w:rsid w:val="7823B505"/>
    <w:rsid w:val="785690FA"/>
    <w:rsid w:val="7874EEEE"/>
    <w:rsid w:val="792EADE8"/>
    <w:rsid w:val="794DFCAB"/>
    <w:rsid w:val="79771C2C"/>
    <w:rsid w:val="7977D6D9"/>
    <w:rsid w:val="79941360"/>
    <w:rsid w:val="799849B1"/>
    <w:rsid w:val="7B0CA423"/>
    <w:rsid w:val="7B213579"/>
    <w:rsid w:val="7B84E0F3"/>
    <w:rsid w:val="7B932B36"/>
    <w:rsid w:val="7BEBAC4A"/>
    <w:rsid w:val="7BF3C291"/>
    <w:rsid w:val="7C0A72F6"/>
    <w:rsid w:val="7C3A6E68"/>
    <w:rsid w:val="7C926C9A"/>
    <w:rsid w:val="7CA4545E"/>
    <w:rsid w:val="7CC78316"/>
    <w:rsid w:val="7D17198F"/>
    <w:rsid w:val="7D3B3B35"/>
    <w:rsid w:val="7D561B67"/>
    <w:rsid w:val="7DA2240E"/>
    <w:rsid w:val="7DA64856"/>
    <w:rsid w:val="7DC62532"/>
    <w:rsid w:val="7DEB37E8"/>
    <w:rsid w:val="7E605E01"/>
    <w:rsid w:val="7E6DD626"/>
    <w:rsid w:val="7F389EF7"/>
    <w:rsid w:val="7FA6AFC6"/>
    <w:rsid w:val="7FC0E8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3982EB4"/>
  <w15:docId w15:val="{47CF3250-7028-4C2A-9358-731104FC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F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818"/>
    <w:pPr>
      <w:ind w:left="720"/>
      <w:contextualSpacing/>
    </w:pPr>
  </w:style>
  <w:style w:type="paragraph" w:styleId="Title">
    <w:name w:val="Title"/>
    <w:basedOn w:val="Normal"/>
    <w:link w:val="TitleChar"/>
    <w:qFormat/>
    <w:rsid w:val="006E0D1F"/>
    <w:pPr>
      <w:jc w:val="center"/>
    </w:pPr>
    <w:rPr>
      <w:rFonts w:eastAsia="Times New Roman" w:cs="Times New Roman"/>
      <w:b/>
      <w:bCs/>
      <w:szCs w:val="24"/>
    </w:rPr>
  </w:style>
  <w:style w:type="character" w:customStyle="1" w:styleId="TitleChar">
    <w:name w:val="Title Char"/>
    <w:basedOn w:val="DefaultParagraphFont"/>
    <w:link w:val="Title"/>
    <w:rsid w:val="006E0D1F"/>
    <w:rPr>
      <w:rFonts w:eastAsia="Times New Roman" w:cs="Times New Roman"/>
      <w:b/>
      <w:bCs/>
      <w:szCs w:val="24"/>
    </w:rPr>
  </w:style>
  <w:style w:type="paragraph" w:styleId="BalloonText">
    <w:name w:val="Balloon Text"/>
    <w:basedOn w:val="Normal"/>
    <w:link w:val="BalloonTextChar"/>
    <w:uiPriority w:val="99"/>
    <w:semiHidden/>
    <w:unhideWhenUsed/>
    <w:rsid w:val="006E0D1F"/>
    <w:rPr>
      <w:rFonts w:ascii="Tahoma" w:hAnsi="Tahoma" w:cs="Tahoma"/>
      <w:sz w:val="16"/>
      <w:szCs w:val="16"/>
    </w:rPr>
  </w:style>
  <w:style w:type="character" w:customStyle="1" w:styleId="BalloonTextChar">
    <w:name w:val="Balloon Text Char"/>
    <w:basedOn w:val="DefaultParagraphFont"/>
    <w:link w:val="BalloonText"/>
    <w:uiPriority w:val="99"/>
    <w:semiHidden/>
    <w:rsid w:val="006E0D1F"/>
    <w:rPr>
      <w:rFonts w:ascii="Tahoma" w:hAnsi="Tahoma" w:cs="Tahoma"/>
      <w:sz w:val="16"/>
      <w:szCs w:val="16"/>
    </w:rPr>
  </w:style>
  <w:style w:type="paragraph" w:styleId="Header">
    <w:name w:val="header"/>
    <w:basedOn w:val="Normal"/>
    <w:link w:val="HeaderChar"/>
    <w:uiPriority w:val="99"/>
    <w:semiHidden/>
    <w:unhideWhenUsed/>
    <w:rsid w:val="00FF34FC"/>
    <w:pPr>
      <w:tabs>
        <w:tab w:val="center" w:pos="4680"/>
        <w:tab w:val="right" w:pos="9360"/>
      </w:tabs>
    </w:pPr>
  </w:style>
  <w:style w:type="character" w:customStyle="1" w:styleId="HeaderChar">
    <w:name w:val="Header Char"/>
    <w:basedOn w:val="DefaultParagraphFont"/>
    <w:link w:val="Header"/>
    <w:uiPriority w:val="99"/>
    <w:semiHidden/>
    <w:rsid w:val="00FF34FC"/>
  </w:style>
  <w:style w:type="paragraph" w:styleId="Footer">
    <w:name w:val="footer"/>
    <w:basedOn w:val="Normal"/>
    <w:link w:val="FooterChar"/>
    <w:uiPriority w:val="99"/>
    <w:semiHidden/>
    <w:unhideWhenUsed/>
    <w:rsid w:val="00FF34FC"/>
    <w:pPr>
      <w:tabs>
        <w:tab w:val="center" w:pos="4680"/>
        <w:tab w:val="right" w:pos="9360"/>
      </w:tabs>
    </w:pPr>
  </w:style>
  <w:style w:type="character" w:customStyle="1" w:styleId="FooterChar">
    <w:name w:val="Footer Char"/>
    <w:basedOn w:val="DefaultParagraphFont"/>
    <w:link w:val="Footer"/>
    <w:uiPriority w:val="99"/>
    <w:semiHidden/>
    <w:rsid w:val="00FF34FC"/>
  </w:style>
  <w:style w:type="character" w:styleId="Strong">
    <w:name w:val="Strong"/>
    <w:basedOn w:val="DefaultParagraphFont"/>
    <w:uiPriority w:val="22"/>
    <w:qFormat/>
    <w:rsid w:val="00080776"/>
    <w:rPr>
      <w:b/>
      <w:bCs/>
    </w:rPr>
  </w:style>
  <w:style w:type="paragraph" w:customStyle="1" w:styleId="paragraph">
    <w:name w:val="paragraph"/>
    <w:basedOn w:val="Normal"/>
    <w:rsid w:val="00DF500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DF5003"/>
  </w:style>
  <w:style w:type="character" w:customStyle="1" w:styleId="eop">
    <w:name w:val="eop"/>
    <w:basedOn w:val="DefaultParagraphFont"/>
    <w:rsid w:val="00DF5003"/>
  </w:style>
  <w:style w:type="character" w:customStyle="1" w:styleId="spellingerror">
    <w:name w:val="spellingerror"/>
    <w:basedOn w:val="DefaultParagraphFont"/>
    <w:rsid w:val="00C839FB"/>
  </w:style>
  <w:style w:type="character" w:styleId="Hyperlink">
    <w:name w:val="Hyperlink"/>
    <w:basedOn w:val="DefaultParagraphFont"/>
    <w:uiPriority w:val="99"/>
    <w:unhideWhenUsed/>
    <w:rsid w:val="00910E72"/>
    <w:rPr>
      <w:color w:val="0000FF" w:themeColor="hyperlink"/>
      <w:u w:val="single"/>
    </w:rPr>
  </w:style>
  <w:style w:type="character" w:customStyle="1" w:styleId="contextualspellingandgrammarerror">
    <w:name w:val="contextualspellingandgrammarerror"/>
    <w:basedOn w:val="DefaultParagraphFont"/>
    <w:rsid w:val="000420A0"/>
  </w:style>
  <w:style w:type="character" w:styleId="FollowedHyperlink">
    <w:name w:val="FollowedHyperlink"/>
    <w:basedOn w:val="DefaultParagraphFont"/>
    <w:uiPriority w:val="99"/>
    <w:semiHidden/>
    <w:unhideWhenUsed/>
    <w:rsid w:val="00092E14"/>
    <w:rPr>
      <w:color w:val="800080" w:themeColor="followedHyperlink"/>
      <w:u w:val="single"/>
    </w:rPr>
  </w:style>
  <w:style w:type="paragraph" w:styleId="NormalWeb">
    <w:name w:val="Normal (Web)"/>
    <w:basedOn w:val="Normal"/>
    <w:uiPriority w:val="99"/>
    <w:semiHidden/>
    <w:unhideWhenUsed/>
    <w:rsid w:val="00A015FC"/>
    <w:pPr>
      <w:spacing w:before="100" w:beforeAutospacing="1" w:after="100" w:afterAutospacing="1"/>
    </w:pPr>
    <w:rPr>
      <w:rFonts w:eastAsia="Times New Roman" w:cs="Times New Roman"/>
      <w:szCs w:val="24"/>
    </w:rPr>
  </w:style>
  <w:style w:type="character" w:styleId="UnresolvedMention">
    <w:name w:val="Unresolved Mention"/>
    <w:basedOn w:val="DefaultParagraphFont"/>
    <w:uiPriority w:val="99"/>
    <w:semiHidden/>
    <w:unhideWhenUsed/>
    <w:rsid w:val="00C6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21814">
      <w:bodyDiv w:val="1"/>
      <w:marLeft w:val="0"/>
      <w:marRight w:val="0"/>
      <w:marTop w:val="0"/>
      <w:marBottom w:val="0"/>
      <w:divBdr>
        <w:top w:val="none" w:sz="0" w:space="0" w:color="auto"/>
        <w:left w:val="none" w:sz="0" w:space="0" w:color="auto"/>
        <w:bottom w:val="none" w:sz="0" w:space="0" w:color="auto"/>
        <w:right w:val="none" w:sz="0" w:space="0" w:color="auto"/>
      </w:divBdr>
      <w:divsChild>
        <w:div w:id="1756322832">
          <w:marLeft w:val="0"/>
          <w:marRight w:val="0"/>
          <w:marTop w:val="0"/>
          <w:marBottom w:val="0"/>
          <w:divBdr>
            <w:top w:val="none" w:sz="0" w:space="0" w:color="auto"/>
            <w:left w:val="none" w:sz="0" w:space="0" w:color="auto"/>
            <w:bottom w:val="none" w:sz="0" w:space="0" w:color="auto"/>
            <w:right w:val="none" w:sz="0" w:space="0" w:color="auto"/>
          </w:divBdr>
          <w:divsChild>
            <w:div w:id="838231627">
              <w:marLeft w:val="0"/>
              <w:marRight w:val="0"/>
              <w:marTop w:val="0"/>
              <w:marBottom w:val="0"/>
              <w:divBdr>
                <w:top w:val="none" w:sz="0" w:space="0" w:color="auto"/>
                <w:left w:val="none" w:sz="0" w:space="0" w:color="auto"/>
                <w:bottom w:val="none" w:sz="0" w:space="0" w:color="auto"/>
                <w:right w:val="none" w:sz="0" w:space="0" w:color="auto"/>
              </w:divBdr>
              <w:divsChild>
                <w:div w:id="8744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1289">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7">
          <w:marLeft w:val="0"/>
          <w:marRight w:val="0"/>
          <w:marTop w:val="0"/>
          <w:marBottom w:val="0"/>
          <w:divBdr>
            <w:top w:val="none" w:sz="0" w:space="0" w:color="auto"/>
            <w:left w:val="none" w:sz="0" w:space="0" w:color="auto"/>
            <w:bottom w:val="none" w:sz="0" w:space="0" w:color="auto"/>
            <w:right w:val="none" w:sz="0" w:space="0" w:color="auto"/>
          </w:divBdr>
          <w:divsChild>
            <w:div w:id="16583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090">
      <w:bodyDiv w:val="1"/>
      <w:marLeft w:val="0"/>
      <w:marRight w:val="0"/>
      <w:marTop w:val="0"/>
      <w:marBottom w:val="0"/>
      <w:divBdr>
        <w:top w:val="none" w:sz="0" w:space="0" w:color="auto"/>
        <w:left w:val="none" w:sz="0" w:space="0" w:color="auto"/>
        <w:bottom w:val="none" w:sz="0" w:space="0" w:color="auto"/>
        <w:right w:val="none" w:sz="0" w:space="0" w:color="auto"/>
      </w:divBdr>
    </w:div>
    <w:div w:id="795219020">
      <w:bodyDiv w:val="1"/>
      <w:marLeft w:val="0"/>
      <w:marRight w:val="0"/>
      <w:marTop w:val="0"/>
      <w:marBottom w:val="0"/>
      <w:divBdr>
        <w:top w:val="none" w:sz="0" w:space="0" w:color="auto"/>
        <w:left w:val="none" w:sz="0" w:space="0" w:color="auto"/>
        <w:bottom w:val="none" w:sz="0" w:space="0" w:color="auto"/>
        <w:right w:val="none" w:sz="0" w:space="0" w:color="auto"/>
      </w:divBdr>
      <w:divsChild>
        <w:div w:id="990980103">
          <w:marLeft w:val="0"/>
          <w:marRight w:val="0"/>
          <w:marTop w:val="0"/>
          <w:marBottom w:val="0"/>
          <w:divBdr>
            <w:top w:val="none" w:sz="0" w:space="0" w:color="auto"/>
            <w:left w:val="none" w:sz="0" w:space="0" w:color="auto"/>
            <w:bottom w:val="none" w:sz="0" w:space="0" w:color="auto"/>
            <w:right w:val="none" w:sz="0" w:space="0" w:color="auto"/>
          </w:divBdr>
        </w:div>
        <w:div w:id="1282541884">
          <w:marLeft w:val="0"/>
          <w:marRight w:val="0"/>
          <w:marTop w:val="0"/>
          <w:marBottom w:val="0"/>
          <w:divBdr>
            <w:top w:val="none" w:sz="0" w:space="0" w:color="auto"/>
            <w:left w:val="none" w:sz="0" w:space="0" w:color="auto"/>
            <w:bottom w:val="none" w:sz="0" w:space="0" w:color="auto"/>
            <w:right w:val="none" w:sz="0" w:space="0" w:color="auto"/>
          </w:divBdr>
          <w:divsChild>
            <w:div w:id="331565926">
              <w:marLeft w:val="0"/>
              <w:marRight w:val="0"/>
              <w:marTop w:val="0"/>
              <w:marBottom w:val="0"/>
              <w:divBdr>
                <w:top w:val="none" w:sz="0" w:space="0" w:color="auto"/>
                <w:left w:val="none" w:sz="0" w:space="0" w:color="auto"/>
                <w:bottom w:val="none" w:sz="0" w:space="0" w:color="auto"/>
                <w:right w:val="none" w:sz="0" w:space="0" w:color="auto"/>
              </w:divBdr>
            </w:div>
            <w:div w:id="1580944768">
              <w:marLeft w:val="0"/>
              <w:marRight w:val="0"/>
              <w:marTop w:val="0"/>
              <w:marBottom w:val="0"/>
              <w:divBdr>
                <w:top w:val="none" w:sz="0" w:space="0" w:color="auto"/>
                <w:left w:val="none" w:sz="0" w:space="0" w:color="auto"/>
                <w:bottom w:val="none" w:sz="0" w:space="0" w:color="auto"/>
                <w:right w:val="none" w:sz="0" w:space="0" w:color="auto"/>
              </w:divBdr>
            </w:div>
            <w:div w:id="19890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0651">
      <w:bodyDiv w:val="1"/>
      <w:marLeft w:val="0"/>
      <w:marRight w:val="0"/>
      <w:marTop w:val="0"/>
      <w:marBottom w:val="0"/>
      <w:divBdr>
        <w:top w:val="none" w:sz="0" w:space="0" w:color="auto"/>
        <w:left w:val="none" w:sz="0" w:space="0" w:color="auto"/>
        <w:bottom w:val="none" w:sz="0" w:space="0" w:color="auto"/>
        <w:right w:val="none" w:sz="0" w:space="0" w:color="auto"/>
      </w:divBdr>
      <w:divsChild>
        <w:div w:id="1112823804">
          <w:marLeft w:val="0"/>
          <w:marRight w:val="0"/>
          <w:marTop w:val="0"/>
          <w:marBottom w:val="0"/>
          <w:divBdr>
            <w:top w:val="none" w:sz="0" w:space="0" w:color="auto"/>
            <w:left w:val="none" w:sz="0" w:space="0" w:color="auto"/>
            <w:bottom w:val="none" w:sz="0" w:space="0" w:color="auto"/>
            <w:right w:val="none" w:sz="0" w:space="0" w:color="auto"/>
          </w:divBdr>
        </w:div>
        <w:div w:id="1707557584">
          <w:marLeft w:val="0"/>
          <w:marRight w:val="0"/>
          <w:marTop w:val="0"/>
          <w:marBottom w:val="0"/>
          <w:divBdr>
            <w:top w:val="none" w:sz="0" w:space="0" w:color="auto"/>
            <w:left w:val="none" w:sz="0" w:space="0" w:color="auto"/>
            <w:bottom w:val="none" w:sz="0" w:space="0" w:color="auto"/>
            <w:right w:val="none" w:sz="0" w:space="0" w:color="auto"/>
          </w:divBdr>
        </w:div>
        <w:div w:id="1980843916">
          <w:marLeft w:val="0"/>
          <w:marRight w:val="0"/>
          <w:marTop w:val="0"/>
          <w:marBottom w:val="0"/>
          <w:divBdr>
            <w:top w:val="none" w:sz="0" w:space="0" w:color="auto"/>
            <w:left w:val="none" w:sz="0" w:space="0" w:color="auto"/>
            <w:bottom w:val="none" w:sz="0" w:space="0" w:color="auto"/>
            <w:right w:val="none" w:sz="0" w:space="0" w:color="auto"/>
          </w:divBdr>
        </w:div>
      </w:divsChild>
    </w:div>
    <w:div w:id="909198622">
      <w:bodyDiv w:val="1"/>
      <w:marLeft w:val="0"/>
      <w:marRight w:val="0"/>
      <w:marTop w:val="0"/>
      <w:marBottom w:val="0"/>
      <w:divBdr>
        <w:top w:val="none" w:sz="0" w:space="0" w:color="auto"/>
        <w:left w:val="none" w:sz="0" w:space="0" w:color="auto"/>
        <w:bottom w:val="none" w:sz="0" w:space="0" w:color="auto"/>
        <w:right w:val="none" w:sz="0" w:space="0" w:color="auto"/>
      </w:divBdr>
    </w:div>
    <w:div w:id="966004770">
      <w:bodyDiv w:val="1"/>
      <w:marLeft w:val="0"/>
      <w:marRight w:val="0"/>
      <w:marTop w:val="0"/>
      <w:marBottom w:val="0"/>
      <w:divBdr>
        <w:top w:val="none" w:sz="0" w:space="0" w:color="auto"/>
        <w:left w:val="none" w:sz="0" w:space="0" w:color="auto"/>
        <w:bottom w:val="none" w:sz="0" w:space="0" w:color="auto"/>
        <w:right w:val="none" w:sz="0" w:space="0" w:color="auto"/>
      </w:divBdr>
      <w:divsChild>
        <w:div w:id="200363630">
          <w:marLeft w:val="0"/>
          <w:marRight w:val="0"/>
          <w:marTop w:val="0"/>
          <w:marBottom w:val="0"/>
          <w:divBdr>
            <w:top w:val="none" w:sz="0" w:space="0" w:color="auto"/>
            <w:left w:val="none" w:sz="0" w:space="0" w:color="auto"/>
            <w:bottom w:val="none" w:sz="0" w:space="0" w:color="auto"/>
            <w:right w:val="none" w:sz="0" w:space="0" w:color="auto"/>
          </w:divBdr>
        </w:div>
        <w:div w:id="585456330">
          <w:marLeft w:val="0"/>
          <w:marRight w:val="0"/>
          <w:marTop w:val="0"/>
          <w:marBottom w:val="0"/>
          <w:divBdr>
            <w:top w:val="none" w:sz="0" w:space="0" w:color="auto"/>
            <w:left w:val="none" w:sz="0" w:space="0" w:color="auto"/>
            <w:bottom w:val="none" w:sz="0" w:space="0" w:color="auto"/>
            <w:right w:val="none" w:sz="0" w:space="0" w:color="auto"/>
          </w:divBdr>
        </w:div>
        <w:div w:id="718553084">
          <w:marLeft w:val="0"/>
          <w:marRight w:val="0"/>
          <w:marTop w:val="0"/>
          <w:marBottom w:val="0"/>
          <w:divBdr>
            <w:top w:val="none" w:sz="0" w:space="0" w:color="auto"/>
            <w:left w:val="none" w:sz="0" w:space="0" w:color="auto"/>
            <w:bottom w:val="none" w:sz="0" w:space="0" w:color="auto"/>
            <w:right w:val="none" w:sz="0" w:space="0" w:color="auto"/>
          </w:divBdr>
        </w:div>
        <w:div w:id="1130973801">
          <w:marLeft w:val="0"/>
          <w:marRight w:val="0"/>
          <w:marTop w:val="0"/>
          <w:marBottom w:val="0"/>
          <w:divBdr>
            <w:top w:val="none" w:sz="0" w:space="0" w:color="auto"/>
            <w:left w:val="none" w:sz="0" w:space="0" w:color="auto"/>
            <w:bottom w:val="none" w:sz="0" w:space="0" w:color="auto"/>
            <w:right w:val="none" w:sz="0" w:space="0" w:color="auto"/>
          </w:divBdr>
        </w:div>
        <w:div w:id="1133402948">
          <w:marLeft w:val="0"/>
          <w:marRight w:val="0"/>
          <w:marTop w:val="0"/>
          <w:marBottom w:val="0"/>
          <w:divBdr>
            <w:top w:val="none" w:sz="0" w:space="0" w:color="auto"/>
            <w:left w:val="none" w:sz="0" w:space="0" w:color="auto"/>
            <w:bottom w:val="none" w:sz="0" w:space="0" w:color="auto"/>
            <w:right w:val="none" w:sz="0" w:space="0" w:color="auto"/>
          </w:divBdr>
        </w:div>
        <w:div w:id="1147432128">
          <w:marLeft w:val="0"/>
          <w:marRight w:val="0"/>
          <w:marTop w:val="0"/>
          <w:marBottom w:val="0"/>
          <w:divBdr>
            <w:top w:val="none" w:sz="0" w:space="0" w:color="auto"/>
            <w:left w:val="none" w:sz="0" w:space="0" w:color="auto"/>
            <w:bottom w:val="none" w:sz="0" w:space="0" w:color="auto"/>
            <w:right w:val="none" w:sz="0" w:space="0" w:color="auto"/>
          </w:divBdr>
        </w:div>
        <w:div w:id="1362440416">
          <w:marLeft w:val="0"/>
          <w:marRight w:val="0"/>
          <w:marTop w:val="0"/>
          <w:marBottom w:val="0"/>
          <w:divBdr>
            <w:top w:val="none" w:sz="0" w:space="0" w:color="auto"/>
            <w:left w:val="none" w:sz="0" w:space="0" w:color="auto"/>
            <w:bottom w:val="none" w:sz="0" w:space="0" w:color="auto"/>
            <w:right w:val="none" w:sz="0" w:space="0" w:color="auto"/>
          </w:divBdr>
        </w:div>
        <w:div w:id="1928688878">
          <w:marLeft w:val="0"/>
          <w:marRight w:val="0"/>
          <w:marTop w:val="0"/>
          <w:marBottom w:val="0"/>
          <w:divBdr>
            <w:top w:val="none" w:sz="0" w:space="0" w:color="auto"/>
            <w:left w:val="none" w:sz="0" w:space="0" w:color="auto"/>
            <w:bottom w:val="none" w:sz="0" w:space="0" w:color="auto"/>
            <w:right w:val="none" w:sz="0" w:space="0" w:color="auto"/>
          </w:divBdr>
        </w:div>
        <w:div w:id="1932471094">
          <w:marLeft w:val="0"/>
          <w:marRight w:val="0"/>
          <w:marTop w:val="0"/>
          <w:marBottom w:val="0"/>
          <w:divBdr>
            <w:top w:val="none" w:sz="0" w:space="0" w:color="auto"/>
            <w:left w:val="none" w:sz="0" w:space="0" w:color="auto"/>
            <w:bottom w:val="none" w:sz="0" w:space="0" w:color="auto"/>
            <w:right w:val="none" w:sz="0" w:space="0" w:color="auto"/>
          </w:divBdr>
        </w:div>
        <w:div w:id="2077313268">
          <w:marLeft w:val="0"/>
          <w:marRight w:val="0"/>
          <w:marTop w:val="0"/>
          <w:marBottom w:val="0"/>
          <w:divBdr>
            <w:top w:val="none" w:sz="0" w:space="0" w:color="auto"/>
            <w:left w:val="none" w:sz="0" w:space="0" w:color="auto"/>
            <w:bottom w:val="none" w:sz="0" w:space="0" w:color="auto"/>
            <w:right w:val="none" w:sz="0" w:space="0" w:color="auto"/>
          </w:divBdr>
        </w:div>
      </w:divsChild>
    </w:div>
    <w:div w:id="1025447690">
      <w:bodyDiv w:val="1"/>
      <w:marLeft w:val="0"/>
      <w:marRight w:val="0"/>
      <w:marTop w:val="0"/>
      <w:marBottom w:val="0"/>
      <w:divBdr>
        <w:top w:val="none" w:sz="0" w:space="0" w:color="auto"/>
        <w:left w:val="none" w:sz="0" w:space="0" w:color="auto"/>
        <w:bottom w:val="none" w:sz="0" w:space="0" w:color="auto"/>
        <w:right w:val="none" w:sz="0" w:space="0" w:color="auto"/>
      </w:divBdr>
    </w:div>
    <w:div w:id="1025908031">
      <w:bodyDiv w:val="1"/>
      <w:marLeft w:val="0"/>
      <w:marRight w:val="0"/>
      <w:marTop w:val="0"/>
      <w:marBottom w:val="0"/>
      <w:divBdr>
        <w:top w:val="none" w:sz="0" w:space="0" w:color="auto"/>
        <w:left w:val="none" w:sz="0" w:space="0" w:color="auto"/>
        <w:bottom w:val="none" w:sz="0" w:space="0" w:color="auto"/>
        <w:right w:val="none" w:sz="0" w:space="0" w:color="auto"/>
      </w:divBdr>
    </w:div>
    <w:div w:id="1087651879">
      <w:bodyDiv w:val="1"/>
      <w:marLeft w:val="0"/>
      <w:marRight w:val="0"/>
      <w:marTop w:val="0"/>
      <w:marBottom w:val="0"/>
      <w:divBdr>
        <w:top w:val="none" w:sz="0" w:space="0" w:color="auto"/>
        <w:left w:val="none" w:sz="0" w:space="0" w:color="auto"/>
        <w:bottom w:val="none" w:sz="0" w:space="0" w:color="auto"/>
        <w:right w:val="none" w:sz="0" w:space="0" w:color="auto"/>
      </w:divBdr>
      <w:divsChild>
        <w:div w:id="1672559862">
          <w:marLeft w:val="0"/>
          <w:marRight w:val="0"/>
          <w:marTop w:val="0"/>
          <w:marBottom w:val="0"/>
          <w:divBdr>
            <w:top w:val="none" w:sz="0" w:space="0" w:color="auto"/>
            <w:left w:val="none" w:sz="0" w:space="0" w:color="auto"/>
            <w:bottom w:val="none" w:sz="0" w:space="0" w:color="auto"/>
            <w:right w:val="none" w:sz="0" w:space="0" w:color="auto"/>
          </w:divBdr>
          <w:divsChild>
            <w:div w:id="23143793">
              <w:marLeft w:val="-75"/>
              <w:marRight w:val="0"/>
              <w:marTop w:val="30"/>
              <w:marBottom w:val="30"/>
              <w:divBdr>
                <w:top w:val="none" w:sz="0" w:space="0" w:color="auto"/>
                <w:left w:val="none" w:sz="0" w:space="0" w:color="auto"/>
                <w:bottom w:val="none" w:sz="0" w:space="0" w:color="auto"/>
                <w:right w:val="none" w:sz="0" w:space="0" w:color="auto"/>
              </w:divBdr>
              <w:divsChild>
                <w:div w:id="8214523">
                  <w:marLeft w:val="0"/>
                  <w:marRight w:val="0"/>
                  <w:marTop w:val="0"/>
                  <w:marBottom w:val="0"/>
                  <w:divBdr>
                    <w:top w:val="none" w:sz="0" w:space="0" w:color="auto"/>
                    <w:left w:val="none" w:sz="0" w:space="0" w:color="auto"/>
                    <w:bottom w:val="none" w:sz="0" w:space="0" w:color="auto"/>
                    <w:right w:val="none" w:sz="0" w:space="0" w:color="auto"/>
                  </w:divBdr>
                  <w:divsChild>
                    <w:div w:id="478232821">
                      <w:marLeft w:val="0"/>
                      <w:marRight w:val="0"/>
                      <w:marTop w:val="0"/>
                      <w:marBottom w:val="0"/>
                      <w:divBdr>
                        <w:top w:val="none" w:sz="0" w:space="0" w:color="auto"/>
                        <w:left w:val="none" w:sz="0" w:space="0" w:color="auto"/>
                        <w:bottom w:val="none" w:sz="0" w:space="0" w:color="auto"/>
                        <w:right w:val="none" w:sz="0" w:space="0" w:color="auto"/>
                      </w:divBdr>
                    </w:div>
                  </w:divsChild>
                </w:div>
                <w:div w:id="606667041">
                  <w:marLeft w:val="0"/>
                  <w:marRight w:val="0"/>
                  <w:marTop w:val="0"/>
                  <w:marBottom w:val="0"/>
                  <w:divBdr>
                    <w:top w:val="none" w:sz="0" w:space="0" w:color="auto"/>
                    <w:left w:val="none" w:sz="0" w:space="0" w:color="auto"/>
                    <w:bottom w:val="none" w:sz="0" w:space="0" w:color="auto"/>
                    <w:right w:val="none" w:sz="0" w:space="0" w:color="auto"/>
                  </w:divBdr>
                  <w:divsChild>
                    <w:div w:id="1446919703">
                      <w:marLeft w:val="0"/>
                      <w:marRight w:val="0"/>
                      <w:marTop w:val="0"/>
                      <w:marBottom w:val="0"/>
                      <w:divBdr>
                        <w:top w:val="none" w:sz="0" w:space="0" w:color="auto"/>
                        <w:left w:val="none" w:sz="0" w:space="0" w:color="auto"/>
                        <w:bottom w:val="none" w:sz="0" w:space="0" w:color="auto"/>
                        <w:right w:val="none" w:sz="0" w:space="0" w:color="auto"/>
                      </w:divBdr>
                    </w:div>
                  </w:divsChild>
                </w:div>
                <w:div w:id="747651953">
                  <w:marLeft w:val="0"/>
                  <w:marRight w:val="0"/>
                  <w:marTop w:val="0"/>
                  <w:marBottom w:val="0"/>
                  <w:divBdr>
                    <w:top w:val="none" w:sz="0" w:space="0" w:color="auto"/>
                    <w:left w:val="none" w:sz="0" w:space="0" w:color="auto"/>
                    <w:bottom w:val="none" w:sz="0" w:space="0" w:color="auto"/>
                    <w:right w:val="none" w:sz="0" w:space="0" w:color="auto"/>
                  </w:divBdr>
                  <w:divsChild>
                    <w:div w:id="1937325225">
                      <w:marLeft w:val="0"/>
                      <w:marRight w:val="0"/>
                      <w:marTop w:val="0"/>
                      <w:marBottom w:val="0"/>
                      <w:divBdr>
                        <w:top w:val="none" w:sz="0" w:space="0" w:color="auto"/>
                        <w:left w:val="none" w:sz="0" w:space="0" w:color="auto"/>
                        <w:bottom w:val="none" w:sz="0" w:space="0" w:color="auto"/>
                        <w:right w:val="none" w:sz="0" w:space="0" w:color="auto"/>
                      </w:divBdr>
                    </w:div>
                  </w:divsChild>
                </w:div>
                <w:div w:id="815414579">
                  <w:marLeft w:val="0"/>
                  <w:marRight w:val="0"/>
                  <w:marTop w:val="0"/>
                  <w:marBottom w:val="0"/>
                  <w:divBdr>
                    <w:top w:val="none" w:sz="0" w:space="0" w:color="auto"/>
                    <w:left w:val="none" w:sz="0" w:space="0" w:color="auto"/>
                    <w:bottom w:val="none" w:sz="0" w:space="0" w:color="auto"/>
                    <w:right w:val="none" w:sz="0" w:space="0" w:color="auto"/>
                  </w:divBdr>
                  <w:divsChild>
                    <w:div w:id="1632398425">
                      <w:marLeft w:val="0"/>
                      <w:marRight w:val="0"/>
                      <w:marTop w:val="0"/>
                      <w:marBottom w:val="0"/>
                      <w:divBdr>
                        <w:top w:val="none" w:sz="0" w:space="0" w:color="auto"/>
                        <w:left w:val="none" w:sz="0" w:space="0" w:color="auto"/>
                        <w:bottom w:val="none" w:sz="0" w:space="0" w:color="auto"/>
                        <w:right w:val="none" w:sz="0" w:space="0" w:color="auto"/>
                      </w:divBdr>
                    </w:div>
                  </w:divsChild>
                </w:div>
                <w:div w:id="1345474134">
                  <w:marLeft w:val="0"/>
                  <w:marRight w:val="0"/>
                  <w:marTop w:val="0"/>
                  <w:marBottom w:val="0"/>
                  <w:divBdr>
                    <w:top w:val="none" w:sz="0" w:space="0" w:color="auto"/>
                    <w:left w:val="none" w:sz="0" w:space="0" w:color="auto"/>
                    <w:bottom w:val="none" w:sz="0" w:space="0" w:color="auto"/>
                    <w:right w:val="none" w:sz="0" w:space="0" w:color="auto"/>
                  </w:divBdr>
                  <w:divsChild>
                    <w:div w:id="1408260591">
                      <w:marLeft w:val="0"/>
                      <w:marRight w:val="0"/>
                      <w:marTop w:val="0"/>
                      <w:marBottom w:val="0"/>
                      <w:divBdr>
                        <w:top w:val="none" w:sz="0" w:space="0" w:color="auto"/>
                        <w:left w:val="none" w:sz="0" w:space="0" w:color="auto"/>
                        <w:bottom w:val="none" w:sz="0" w:space="0" w:color="auto"/>
                        <w:right w:val="none" w:sz="0" w:space="0" w:color="auto"/>
                      </w:divBdr>
                    </w:div>
                  </w:divsChild>
                </w:div>
                <w:div w:id="1407075159">
                  <w:marLeft w:val="0"/>
                  <w:marRight w:val="0"/>
                  <w:marTop w:val="0"/>
                  <w:marBottom w:val="0"/>
                  <w:divBdr>
                    <w:top w:val="none" w:sz="0" w:space="0" w:color="auto"/>
                    <w:left w:val="none" w:sz="0" w:space="0" w:color="auto"/>
                    <w:bottom w:val="none" w:sz="0" w:space="0" w:color="auto"/>
                    <w:right w:val="none" w:sz="0" w:space="0" w:color="auto"/>
                  </w:divBdr>
                  <w:divsChild>
                    <w:div w:id="1319578813">
                      <w:marLeft w:val="0"/>
                      <w:marRight w:val="0"/>
                      <w:marTop w:val="0"/>
                      <w:marBottom w:val="0"/>
                      <w:divBdr>
                        <w:top w:val="none" w:sz="0" w:space="0" w:color="auto"/>
                        <w:left w:val="none" w:sz="0" w:space="0" w:color="auto"/>
                        <w:bottom w:val="none" w:sz="0" w:space="0" w:color="auto"/>
                        <w:right w:val="none" w:sz="0" w:space="0" w:color="auto"/>
                      </w:divBdr>
                    </w:div>
                  </w:divsChild>
                </w:div>
                <w:div w:id="1637486187">
                  <w:marLeft w:val="0"/>
                  <w:marRight w:val="0"/>
                  <w:marTop w:val="0"/>
                  <w:marBottom w:val="0"/>
                  <w:divBdr>
                    <w:top w:val="none" w:sz="0" w:space="0" w:color="auto"/>
                    <w:left w:val="none" w:sz="0" w:space="0" w:color="auto"/>
                    <w:bottom w:val="none" w:sz="0" w:space="0" w:color="auto"/>
                    <w:right w:val="none" w:sz="0" w:space="0" w:color="auto"/>
                  </w:divBdr>
                  <w:divsChild>
                    <w:div w:id="265232605">
                      <w:marLeft w:val="0"/>
                      <w:marRight w:val="0"/>
                      <w:marTop w:val="0"/>
                      <w:marBottom w:val="0"/>
                      <w:divBdr>
                        <w:top w:val="none" w:sz="0" w:space="0" w:color="auto"/>
                        <w:left w:val="none" w:sz="0" w:space="0" w:color="auto"/>
                        <w:bottom w:val="none" w:sz="0" w:space="0" w:color="auto"/>
                        <w:right w:val="none" w:sz="0" w:space="0" w:color="auto"/>
                      </w:divBdr>
                    </w:div>
                  </w:divsChild>
                </w:div>
                <w:div w:id="2056850228">
                  <w:marLeft w:val="0"/>
                  <w:marRight w:val="0"/>
                  <w:marTop w:val="0"/>
                  <w:marBottom w:val="0"/>
                  <w:divBdr>
                    <w:top w:val="none" w:sz="0" w:space="0" w:color="auto"/>
                    <w:left w:val="none" w:sz="0" w:space="0" w:color="auto"/>
                    <w:bottom w:val="none" w:sz="0" w:space="0" w:color="auto"/>
                    <w:right w:val="none" w:sz="0" w:space="0" w:color="auto"/>
                  </w:divBdr>
                  <w:divsChild>
                    <w:div w:id="12428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3783">
      <w:bodyDiv w:val="1"/>
      <w:marLeft w:val="0"/>
      <w:marRight w:val="0"/>
      <w:marTop w:val="0"/>
      <w:marBottom w:val="0"/>
      <w:divBdr>
        <w:top w:val="none" w:sz="0" w:space="0" w:color="auto"/>
        <w:left w:val="none" w:sz="0" w:space="0" w:color="auto"/>
        <w:bottom w:val="none" w:sz="0" w:space="0" w:color="auto"/>
        <w:right w:val="none" w:sz="0" w:space="0" w:color="auto"/>
      </w:divBdr>
      <w:divsChild>
        <w:div w:id="378214180">
          <w:marLeft w:val="0"/>
          <w:marRight w:val="0"/>
          <w:marTop w:val="0"/>
          <w:marBottom w:val="0"/>
          <w:divBdr>
            <w:top w:val="none" w:sz="0" w:space="0" w:color="auto"/>
            <w:left w:val="none" w:sz="0" w:space="0" w:color="auto"/>
            <w:bottom w:val="none" w:sz="0" w:space="0" w:color="auto"/>
            <w:right w:val="none" w:sz="0" w:space="0" w:color="auto"/>
          </w:divBdr>
        </w:div>
        <w:div w:id="1825731539">
          <w:marLeft w:val="0"/>
          <w:marRight w:val="0"/>
          <w:marTop w:val="0"/>
          <w:marBottom w:val="0"/>
          <w:divBdr>
            <w:top w:val="none" w:sz="0" w:space="0" w:color="auto"/>
            <w:left w:val="none" w:sz="0" w:space="0" w:color="auto"/>
            <w:bottom w:val="none" w:sz="0" w:space="0" w:color="auto"/>
            <w:right w:val="none" w:sz="0" w:space="0" w:color="auto"/>
          </w:divBdr>
          <w:divsChild>
            <w:div w:id="1428189305">
              <w:marLeft w:val="-75"/>
              <w:marRight w:val="0"/>
              <w:marTop w:val="30"/>
              <w:marBottom w:val="30"/>
              <w:divBdr>
                <w:top w:val="none" w:sz="0" w:space="0" w:color="auto"/>
                <w:left w:val="none" w:sz="0" w:space="0" w:color="auto"/>
                <w:bottom w:val="none" w:sz="0" w:space="0" w:color="auto"/>
                <w:right w:val="none" w:sz="0" w:space="0" w:color="auto"/>
              </w:divBdr>
              <w:divsChild>
                <w:div w:id="112402655">
                  <w:marLeft w:val="0"/>
                  <w:marRight w:val="0"/>
                  <w:marTop w:val="0"/>
                  <w:marBottom w:val="0"/>
                  <w:divBdr>
                    <w:top w:val="none" w:sz="0" w:space="0" w:color="auto"/>
                    <w:left w:val="none" w:sz="0" w:space="0" w:color="auto"/>
                    <w:bottom w:val="none" w:sz="0" w:space="0" w:color="auto"/>
                    <w:right w:val="none" w:sz="0" w:space="0" w:color="auto"/>
                  </w:divBdr>
                  <w:divsChild>
                    <w:div w:id="1092240092">
                      <w:marLeft w:val="0"/>
                      <w:marRight w:val="0"/>
                      <w:marTop w:val="0"/>
                      <w:marBottom w:val="0"/>
                      <w:divBdr>
                        <w:top w:val="none" w:sz="0" w:space="0" w:color="auto"/>
                        <w:left w:val="none" w:sz="0" w:space="0" w:color="auto"/>
                        <w:bottom w:val="none" w:sz="0" w:space="0" w:color="auto"/>
                        <w:right w:val="none" w:sz="0" w:space="0" w:color="auto"/>
                      </w:divBdr>
                    </w:div>
                  </w:divsChild>
                </w:div>
                <w:div w:id="368797092">
                  <w:marLeft w:val="0"/>
                  <w:marRight w:val="0"/>
                  <w:marTop w:val="0"/>
                  <w:marBottom w:val="0"/>
                  <w:divBdr>
                    <w:top w:val="none" w:sz="0" w:space="0" w:color="auto"/>
                    <w:left w:val="none" w:sz="0" w:space="0" w:color="auto"/>
                    <w:bottom w:val="none" w:sz="0" w:space="0" w:color="auto"/>
                    <w:right w:val="none" w:sz="0" w:space="0" w:color="auto"/>
                  </w:divBdr>
                  <w:divsChild>
                    <w:div w:id="1501190247">
                      <w:marLeft w:val="0"/>
                      <w:marRight w:val="0"/>
                      <w:marTop w:val="0"/>
                      <w:marBottom w:val="0"/>
                      <w:divBdr>
                        <w:top w:val="none" w:sz="0" w:space="0" w:color="auto"/>
                        <w:left w:val="none" w:sz="0" w:space="0" w:color="auto"/>
                        <w:bottom w:val="none" w:sz="0" w:space="0" w:color="auto"/>
                        <w:right w:val="none" w:sz="0" w:space="0" w:color="auto"/>
                      </w:divBdr>
                    </w:div>
                  </w:divsChild>
                </w:div>
                <w:div w:id="546258637">
                  <w:marLeft w:val="0"/>
                  <w:marRight w:val="0"/>
                  <w:marTop w:val="0"/>
                  <w:marBottom w:val="0"/>
                  <w:divBdr>
                    <w:top w:val="none" w:sz="0" w:space="0" w:color="auto"/>
                    <w:left w:val="none" w:sz="0" w:space="0" w:color="auto"/>
                    <w:bottom w:val="none" w:sz="0" w:space="0" w:color="auto"/>
                    <w:right w:val="none" w:sz="0" w:space="0" w:color="auto"/>
                  </w:divBdr>
                  <w:divsChild>
                    <w:div w:id="1753962730">
                      <w:marLeft w:val="0"/>
                      <w:marRight w:val="0"/>
                      <w:marTop w:val="0"/>
                      <w:marBottom w:val="0"/>
                      <w:divBdr>
                        <w:top w:val="none" w:sz="0" w:space="0" w:color="auto"/>
                        <w:left w:val="none" w:sz="0" w:space="0" w:color="auto"/>
                        <w:bottom w:val="none" w:sz="0" w:space="0" w:color="auto"/>
                        <w:right w:val="none" w:sz="0" w:space="0" w:color="auto"/>
                      </w:divBdr>
                    </w:div>
                  </w:divsChild>
                </w:div>
                <w:div w:id="918028608">
                  <w:marLeft w:val="0"/>
                  <w:marRight w:val="0"/>
                  <w:marTop w:val="0"/>
                  <w:marBottom w:val="0"/>
                  <w:divBdr>
                    <w:top w:val="none" w:sz="0" w:space="0" w:color="auto"/>
                    <w:left w:val="none" w:sz="0" w:space="0" w:color="auto"/>
                    <w:bottom w:val="none" w:sz="0" w:space="0" w:color="auto"/>
                    <w:right w:val="none" w:sz="0" w:space="0" w:color="auto"/>
                  </w:divBdr>
                  <w:divsChild>
                    <w:div w:id="531457546">
                      <w:marLeft w:val="0"/>
                      <w:marRight w:val="0"/>
                      <w:marTop w:val="0"/>
                      <w:marBottom w:val="0"/>
                      <w:divBdr>
                        <w:top w:val="none" w:sz="0" w:space="0" w:color="auto"/>
                        <w:left w:val="none" w:sz="0" w:space="0" w:color="auto"/>
                        <w:bottom w:val="none" w:sz="0" w:space="0" w:color="auto"/>
                        <w:right w:val="none" w:sz="0" w:space="0" w:color="auto"/>
                      </w:divBdr>
                    </w:div>
                  </w:divsChild>
                </w:div>
                <w:div w:id="1029793577">
                  <w:marLeft w:val="0"/>
                  <w:marRight w:val="0"/>
                  <w:marTop w:val="0"/>
                  <w:marBottom w:val="0"/>
                  <w:divBdr>
                    <w:top w:val="none" w:sz="0" w:space="0" w:color="auto"/>
                    <w:left w:val="none" w:sz="0" w:space="0" w:color="auto"/>
                    <w:bottom w:val="none" w:sz="0" w:space="0" w:color="auto"/>
                    <w:right w:val="none" w:sz="0" w:space="0" w:color="auto"/>
                  </w:divBdr>
                  <w:divsChild>
                    <w:div w:id="2057390313">
                      <w:marLeft w:val="0"/>
                      <w:marRight w:val="0"/>
                      <w:marTop w:val="0"/>
                      <w:marBottom w:val="0"/>
                      <w:divBdr>
                        <w:top w:val="none" w:sz="0" w:space="0" w:color="auto"/>
                        <w:left w:val="none" w:sz="0" w:space="0" w:color="auto"/>
                        <w:bottom w:val="none" w:sz="0" w:space="0" w:color="auto"/>
                        <w:right w:val="none" w:sz="0" w:space="0" w:color="auto"/>
                      </w:divBdr>
                    </w:div>
                  </w:divsChild>
                </w:div>
                <w:div w:id="1507287818">
                  <w:marLeft w:val="0"/>
                  <w:marRight w:val="0"/>
                  <w:marTop w:val="0"/>
                  <w:marBottom w:val="0"/>
                  <w:divBdr>
                    <w:top w:val="none" w:sz="0" w:space="0" w:color="auto"/>
                    <w:left w:val="none" w:sz="0" w:space="0" w:color="auto"/>
                    <w:bottom w:val="none" w:sz="0" w:space="0" w:color="auto"/>
                    <w:right w:val="none" w:sz="0" w:space="0" w:color="auto"/>
                  </w:divBdr>
                  <w:divsChild>
                    <w:div w:id="1657802488">
                      <w:marLeft w:val="0"/>
                      <w:marRight w:val="0"/>
                      <w:marTop w:val="0"/>
                      <w:marBottom w:val="0"/>
                      <w:divBdr>
                        <w:top w:val="none" w:sz="0" w:space="0" w:color="auto"/>
                        <w:left w:val="none" w:sz="0" w:space="0" w:color="auto"/>
                        <w:bottom w:val="none" w:sz="0" w:space="0" w:color="auto"/>
                        <w:right w:val="none" w:sz="0" w:space="0" w:color="auto"/>
                      </w:divBdr>
                    </w:div>
                  </w:divsChild>
                </w:div>
                <w:div w:id="1760716289">
                  <w:marLeft w:val="0"/>
                  <w:marRight w:val="0"/>
                  <w:marTop w:val="0"/>
                  <w:marBottom w:val="0"/>
                  <w:divBdr>
                    <w:top w:val="none" w:sz="0" w:space="0" w:color="auto"/>
                    <w:left w:val="none" w:sz="0" w:space="0" w:color="auto"/>
                    <w:bottom w:val="none" w:sz="0" w:space="0" w:color="auto"/>
                    <w:right w:val="none" w:sz="0" w:space="0" w:color="auto"/>
                  </w:divBdr>
                  <w:divsChild>
                    <w:div w:id="763306072">
                      <w:marLeft w:val="0"/>
                      <w:marRight w:val="0"/>
                      <w:marTop w:val="0"/>
                      <w:marBottom w:val="0"/>
                      <w:divBdr>
                        <w:top w:val="none" w:sz="0" w:space="0" w:color="auto"/>
                        <w:left w:val="none" w:sz="0" w:space="0" w:color="auto"/>
                        <w:bottom w:val="none" w:sz="0" w:space="0" w:color="auto"/>
                        <w:right w:val="none" w:sz="0" w:space="0" w:color="auto"/>
                      </w:divBdr>
                    </w:div>
                  </w:divsChild>
                </w:div>
                <w:div w:id="1792743450">
                  <w:marLeft w:val="0"/>
                  <w:marRight w:val="0"/>
                  <w:marTop w:val="0"/>
                  <w:marBottom w:val="0"/>
                  <w:divBdr>
                    <w:top w:val="none" w:sz="0" w:space="0" w:color="auto"/>
                    <w:left w:val="none" w:sz="0" w:space="0" w:color="auto"/>
                    <w:bottom w:val="none" w:sz="0" w:space="0" w:color="auto"/>
                    <w:right w:val="none" w:sz="0" w:space="0" w:color="auto"/>
                  </w:divBdr>
                  <w:divsChild>
                    <w:div w:id="5033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9139">
      <w:bodyDiv w:val="1"/>
      <w:marLeft w:val="0"/>
      <w:marRight w:val="0"/>
      <w:marTop w:val="0"/>
      <w:marBottom w:val="0"/>
      <w:divBdr>
        <w:top w:val="none" w:sz="0" w:space="0" w:color="auto"/>
        <w:left w:val="none" w:sz="0" w:space="0" w:color="auto"/>
        <w:bottom w:val="none" w:sz="0" w:space="0" w:color="auto"/>
        <w:right w:val="none" w:sz="0" w:space="0" w:color="auto"/>
      </w:divBdr>
    </w:div>
    <w:div w:id="1758944789">
      <w:bodyDiv w:val="1"/>
      <w:marLeft w:val="0"/>
      <w:marRight w:val="0"/>
      <w:marTop w:val="0"/>
      <w:marBottom w:val="0"/>
      <w:divBdr>
        <w:top w:val="none" w:sz="0" w:space="0" w:color="auto"/>
        <w:left w:val="none" w:sz="0" w:space="0" w:color="auto"/>
        <w:bottom w:val="none" w:sz="0" w:space="0" w:color="auto"/>
        <w:right w:val="none" w:sz="0" w:space="0" w:color="auto"/>
      </w:divBdr>
    </w:div>
    <w:div w:id="1994600276">
      <w:bodyDiv w:val="1"/>
      <w:marLeft w:val="0"/>
      <w:marRight w:val="0"/>
      <w:marTop w:val="0"/>
      <w:marBottom w:val="0"/>
      <w:divBdr>
        <w:top w:val="none" w:sz="0" w:space="0" w:color="auto"/>
        <w:left w:val="none" w:sz="0" w:space="0" w:color="auto"/>
        <w:bottom w:val="none" w:sz="0" w:space="0" w:color="auto"/>
        <w:right w:val="none" w:sz="0" w:space="0" w:color="auto"/>
      </w:divBdr>
      <w:divsChild>
        <w:div w:id="287199485">
          <w:marLeft w:val="0"/>
          <w:marRight w:val="0"/>
          <w:marTop w:val="0"/>
          <w:marBottom w:val="0"/>
          <w:divBdr>
            <w:top w:val="none" w:sz="0" w:space="0" w:color="auto"/>
            <w:left w:val="none" w:sz="0" w:space="0" w:color="auto"/>
            <w:bottom w:val="none" w:sz="0" w:space="0" w:color="auto"/>
            <w:right w:val="none" w:sz="0" w:space="0" w:color="auto"/>
          </w:divBdr>
        </w:div>
        <w:div w:id="582757696">
          <w:marLeft w:val="0"/>
          <w:marRight w:val="0"/>
          <w:marTop w:val="0"/>
          <w:marBottom w:val="0"/>
          <w:divBdr>
            <w:top w:val="none" w:sz="0" w:space="0" w:color="auto"/>
            <w:left w:val="none" w:sz="0" w:space="0" w:color="auto"/>
            <w:bottom w:val="none" w:sz="0" w:space="0" w:color="auto"/>
            <w:right w:val="none" w:sz="0" w:space="0" w:color="auto"/>
          </w:divBdr>
        </w:div>
        <w:div w:id="1692217995">
          <w:marLeft w:val="0"/>
          <w:marRight w:val="0"/>
          <w:marTop w:val="0"/>
          <w:marBottom w:val="0"/>
          <w:divBdr>
            <w:top w:val="none" w:sz="0" w:space="0" w:color="auto"/>
            <w:left w:val="none" w:sz="0" w:space="0" w:color="auto"/>
            <w:bottom w:val="none" w:sz="0" w:space="0" w:color="auto"/>
            <w:right w:val="none" w:sz="0" w:space="0" w:color="auto"/>
          </w:divBdr>
        </w:div>
      </w:divsChild>
    </w:div>
    <w:div w:id="2112966997">
      <w:bodyDiv w:val="1"/>
      <w:marLeft w:val="0"/>
      <w:marRight w:val="0"/>
      <w:marTop w:val="0"/>
      <w:marBottom w:val="0"/>
      <w:divBdr>
        <w:top w:val="none" w:sz="0" w:space="0" w:color="auto"/>
        <w:left w:val="none" w:sz="0" w:space="0" w:color="auto"/>
        <w:bottom w:val="none" w:sz="0" w:space="0" w:color="auto"/>
        <w:right w:val="none" w:sz="0" w:space="0" w:color="auto"/>
      </w:divBdr>
      <w:divsChild>
        <w:div w:id="1743677125">
          <w:marLeft w:val="780"/>
          <w:marRight w:val="240"/>
          <w:marTop w:val="180"/>
          <w:marBottom w:val="0"/>
          <w:divBdr>
            <w:top w:val="none" w:sz="0" w:space="0" w:color="auto"/>
            <w:left w:val="none" w:sz="0" w:space="0" w:color="auto"/>
            <w:bottom w:val="none" w:sz="0" w:space="0" w:color="auto"/>
            <w:right w:val="none" w:sz="0" w:space="0" w:color="auto"/>
          </w:divBdr>
          <w:divsChild>
            <w:div w:id="303701620">
              <w:marLeft w:val="0"/>
              <w:marRight w:val="0"/>
              <w:marTop w:val="0"/>
              <w:marBottom w:val="0"/>
              <w:divBdr>
                <w:top w:val="none" w:sz="0" w:space="0" w:color="auto"/>
                <w:left w:val="none" w:sz="0" w:space="0" w:color="auto"/>
                <w:bottom w:val="none" w:sz="0" w:space="0" w:color="auto"/>
                <w:right w:val="none" w:sz="0" w:space="0" w:color="auto"/>
              </w:divBdr>
              <w:divsChild>
                <w:div w:id="1956448907">
                  <w:marLeft w:val="0"/>
                  <w:marRight w:val="0"/>
                  <w:marTop w:val="0"/>
                  <w:marBottom w:val="0"/>
                  <w:divBdr>
                    <w:top w:val="none" w:sz="0" w:space="0" w:color="auto"/>
                    <w:left w:val="none" w:sz="0" w:space="0" w:color="auto"/>
                    <w:bottom w:val="none" w:sz="0" w:space="0" w:color="auto"/>
                    <w:right w:val="none" w:sz="0" w:space="0" w:color="auto"/>
                  </w:divBdr>
                  <w:divsChild>
                    <w:div w:id="662318440">
                      <w:marLeft w:val="0"/>
                      <w:marRight w:val="0"/>
                      <w:marTop w:val="0"/>
                      <w:marBottom w:val="0"/>
                      <w:divBdr>
                        <w:top w:val="none" w:sz="0" w:space="0" w:color="auto"/>
                        <w:left w:val="none" w:sz="0" w:space="0" w:color="auto"/>
                        <w:bottom w:val="none" w:sz="0" w:space="0" w:color="auto"/>
                        <w:right w:val="none" w:sz="0" w:space="0" w:color="auto"/>
                      </w:divBdr>
                      <w:divsChild>
                        <w:div w:id="17678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owley-k12-tx-us.zoom.us/j/918883713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F206DBC8404C83B55D58FC6D494A" ma:contentTypeVersion="12" ma:contentTypeDescription="Create a new document." ma:contentTypeScope="" ma:versionID="824b9dd79ecc0e8b3b4f00eaa0287731">
  <xsd:schema xmlns:xsd="http://www.w3.org/2001/XMLSchema" xmlns:xs="http://www.w3.org/2001/XMLSchema" xmlns:p="http://schemas.microsoft.com/office/2006/metadata/properties" xmlns:ns3="b34103df-fd47-417c-93cc-c46c9cd4c07f" xmlns:ns4="a797ba7f-ad80-433d-aadb-209c504689e7" targetNamespace="http://schemas.microsoft.com/office/2006/metadata/properties" ma:root="true" ma:fieldsID="2e49765bc2a4e7e12ada3cbf06fc3ee8" ns3:_="" ns4:_="">
    <xsd:import namespace="b34103df-fd47-417c-93cc-c46c9cd4c07f"/>
    <xsd:import namespace="a797ba7f-ad80-433d-aadb-209c504689e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103df-fd47-417c-93cc-c46c9cd4c0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7ba7f-ad80-433d-aadb-209c50468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34103df-fd47-417c-93cc-c46c9cd4c07f">
      <UserInfo>
        <DisplayName>Kohler, Theresa A</DisplayName>
        <AccountId>19</AccountId>
        <AccountType/>
      </UserInfo>
      <UserInfo>
        <DisplayName>Allen, Jerry N</DisplayName>
        <AccountId>6</AccountId>
        <AccountType/>
      </UserInfo>
      <UserInfo>
        <DisplayName>Montalvo, Catherine</DisplayName>
        <AccountId>15</AccountId>
        <AccountType/>
      </UserInfo>
      <UserInfo>
        <DisplayName>Middleton, Mariann</DisplayName>
        <AccountId>20</AccountId>
        <AccountType/>
      </UserInfo>
      <UserInfo>
        <DisplayName>McFarland, Michael</DisplayName>
        <AccountId>18</AccountId>
        <AccountType/>
      </UserInfo>
      <UserInfo>
        <DisplayName>Isabell, Connie</DisplayName>
        <AccountId>16</AccountId>
        <AccountType/>
      </UserInfo>
      <UserInfo>
        <DisplayName>Jordan, Jaretha L</DisplayName>
        <AccountId>34</AccountId>
        <AccountType/>
      </UserInfo>
      <UserInfo>
        <DisplayName>SharingLinks.e8c8287c-c058-4079-854c-8e23effdfc27.OrganizationEdit.2400eaca-e218-4223-b263-6378749e6f83</DisplayName>
        <AccountId>36</AccountId>
        <AccountType/>
      </UserInfo>
      <UserInfo>
        <DisplayName>Reaves, Randy W</DisplayName>
        <AccountId>17</AccountId>
        <AccountType/>
      </UserInfo>
      <UserInfo>
        <DisplayName>Brandenburg, Tracy L</DisplayName>
        <AccountId>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156A-E5F1-49A5-8E67-6ED53F3E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103df-fd47-417c-93cc-c46c9cd4c07f"/>
    <ds:schemaRef ds:uri="a797ba7f-ad80-433d-aadb-209c5046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0817E-C0D1-4F60-97FB-41E661B2E8EB}">
  <ds:schemaRefs>
    <ds:schemaRef ds:uri="http://schemas.openxmlformats.org/package/2006/metadata/core-properties"/>
    <ds:schemaRef ds:uri="http://purl.org/dc/dcmitype/"/>
    <ds:schemaRef ds:uri="http://www.w3.org/XML/1998/namespace"/>
    <ds:schemaRef ds:uri="b34103df-fd47-417c-93cc-c46c9cd4c07f"/>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a797ba7f-ad80-433d-aadb-209c504689e7"/>
  </ds:schemaRefs>
</ds:datastoreItem>
</file>

<file path=customXml/itemProps3.xml><?xml version="1.0" encoding="utf-8"?>
<ds:datastoreItem xmlns:ds="http://schemas.openxmlformats.org/officeDocument/2006/customXml" ds:itemID="{1EA50AB7-2070-4815-A724-4BF3019E677F}">
  <ds:schemaRefs>
    <ds:schemaRef ds:uri="http://schemas.microsoft.com/sharepoint/v3/contenttype/forms"/>
  </ds:schemaRefs>
</ds:datastoreItem>
</file>

<file path=customXml/itemProps4.xml><?xml version="1.0" encoding="utf-8"?>
<ds:datastoreItem xmlns:ds="http://schemas.openxmlformats.org/officeDocument/2006/customXml" ds:itemID="{61984495-D771-4CFF-9C8A-13AAA43C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dc:creator>
  <cp:keywords/>
  <dc:description/>
  <cp:lastModifiedBy>Timmons, Jennifer L</cp:lastModifiedBy>
  <cp:revision>8</cp:revision>
  <cp:lastPrinted>2023-01-18T18:45:00Z</cp:lastPrinted>
  <dcterms:created xsi:type="dcterms:W3CDTF">2022-12-12T17:14:00Z</dcterms:created>
  <dcterms:modified xsi:type="dcterms:W3CDTF">2023-01-18T22:14:00Z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0x010100E2DAF206DBC8404C83B55D58FC6D494A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1536">
    <vt:lpwstr>15</vt:lpwstr>
  </property>
</Properties>
</file>